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 xml:space="preserve">        </w:t>
      </w:r>
    </w:p>
    <w:tbl>
      <w:tblPr>
        <w:tblStyle w:val="8"/>
        <w:tblW w:w="1516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993"/>
        <w:gridCol w:w="1092"/>
        <w:gridCol w:w="1599"/>
        <w:gridCol w:w="1359"/>
        <w:gridCol w:w="899"/>
        <w:gridCol w:w="835"/>
        <w:gridCol w:w="1316"/>
        <w:gridCol w:w="808"/>
        <w:gridCol w:w="615"/>
        <w:gridCol w:w="436"/>
        <w:gridCol w:w="1105"/>
        <w:gridCol w:w="556"/>
        <w:gridCol w:w="436"/>
        <w:gridCol w:w="70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2017台前县环保违法违规建设项目清理明细表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3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项目基本信息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进展情况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是否符合产业政策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省（区、市）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</w:t>
            </w:r>
          </w:p>
        </w:tc>
        <w:tc>
          <w:tcPr>
            <w:tcW w:w="15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重点行业类别</w:t>
            </w:r>
          </w:p>
        </w:tc>
        <w:tc>
          <w:tcPr>
            <w:tcW w:w="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生产状况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开工建设时间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存在问题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清理措施</w:t>
            </w:r>
          </w:p>
        </w:tc>
        <w:tc>
          <w:tcPr>
            <w:tcW w:w="5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责任单位</w:t>
            </w:r>
          </w:p>
        </w:tc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完成情况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是否保留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未批先建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批建不符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未验先投</w:t>
            </w: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三泰化工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聚丙烯酰胺混合分装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台前县宏兴建业商砼有限公司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年生产混凝土1万方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台前县惠通商砼有限公司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年生产混凝土7千方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台前县双桥家具有限公司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年生产沙发2000套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春意生漆家具厂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白云橡胶厂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橡胶补片生产300吨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台前县永佳羽毛制品有限公司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羽毛面具生产、儿童安全座椅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艺迪雅工艺品有限公司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相框生产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鹏信塑业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仿藤生产300吨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恒士工艺有限公司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相框生产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佳美相框厂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相框生产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金利营养钵有限公司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年生产塑料营养钵3万件，每件5000个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鑫诚汽车配件销售中心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年加工铁套600个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台前县红双喜工艺有限公司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相框生产 营业额80万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台前县兴雪木器厂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年生产家木板4000方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濮阳普天汽车电器有限公司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汽车启动机年生产10万台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台前县锦鑫工艺品加工销售中心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年生产相框营业额80万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濮阳市利丰橡胶制品有限公司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复合胶生产1000吨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台前县顺通包装有限公司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食品塑料包装300吨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海洋水泥制品有限公司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年生产井管3000根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水泥制品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刘楼学校胶棒厂（宏阳热熔胶棒）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page"/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年生产橡胶条100吨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台前县恒兴门业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尚庄马路砖厂（长刘西马路砖厂）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马路砖生产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刘庙北水泥砖厂（强力路转）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马路砖生产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长刘预制板厂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楼板生产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台前新正泰橡胶厂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橡胶补片生产10吨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高掌锡纸加工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锡纸加工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西环路石板厂（永兴大理石）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石板切割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濮阳市明润汽配有限公司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汽车雨刮总成生产50万个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长刘村橡胶厂（三立）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橡胶补片生产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民生塑料制品厂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年生产塑料制品10吨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台前县豫兴气门嘴厂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年生产气门嘴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50万个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台前县恒立铜铝材料厂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铜螺丝生产300吨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豪申不锈钢加工部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濮阳市中润聚合物有限公司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年分装800吨聚丙烯酰胺和850吨羧甲基纤维素钠项目</w:t>
            </w:r>
          </w:p>
        </w:tc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台前县城关镇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台前县美特塑料包装有限公司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年生产食品软包装膜100吨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台前县打渔陈镇后门赵村北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台前打渔陈镇忠军彩砖厂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年产彩砖200万块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2012年9月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台前县打渔陈镇梁集堤南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台前县打渔陈镇枢纽镀铝制品厂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年产镀铝薄膜200吨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2012年5月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台前县打渔陈镇周庄村北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汇源水泥大瓦加工厂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年产水泥瓦50万块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2013年10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台前县打渔陈镇师庄村内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台前县奥斯特橡胶制品厂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年产冷补胶片40万盒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橡胶加工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2013年9月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台前县打渔陈镇师庄村内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台前县兴隆橡胶厂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年产冷补胶片200万盒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橡胶加工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2007年7月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台前县打渔陈镇师庄村内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台前县兢克橡胶制品有限公司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年产冷补胶片300万盒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橡胶加工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2013年5月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台前县打渔陈镇师庄村内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台前县师庄奥力橡胶制品厂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年产冷补胶片40万盒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橡胶加工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2013年11月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台前县打渔陈镇师庄村内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台前县打渔陈瑞达橡胶制品厂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年产冷补胶片40万盒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橡胶加工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2003年6月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台前县打渔陈镇花庄村内路东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台前县打渔陈镇花庄村预制厂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年产楼板100000块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2014年8月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台前县打渔陈镇周庄村北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台前县诚信木业有限公司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年产木板10万块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木材加工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2014年6月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台前县打渔陈镇党河口村内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台前县打渔陈镇朱永洪花砖加工厂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年产花砖20万块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2014年8月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台前县打渔陈镇花庄工业园区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濮阳市海之润机械设备有限公司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年产100万件轮船配件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2013年1月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台前县打渔陈镇王堂村内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台前县夹河乡王堂瓦业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年产水泥瓦7万块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2012年5月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台前县打渔陈镇后门赵村北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台前县众和彩砖厂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年产彩砖200万块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2012年8月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台前县打渔陈镇尹那里村东北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濮阳市花氏木业有限公司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年产木板90万平方米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木材加工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2013年7月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台前县打渔陈镇尹那里村北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台前县打渔陈镇尹那里晟隆搅拌站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年产混凝土25万方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2013年11月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台前县打渔陈镇赵庄村北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河南省濮东飞达食品机械有限公司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年产食品机械40台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2014年3月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台前县打渔陈镇尹那里村内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濮阳市申全电子科技有限公司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年产手机充电器216万个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电子产品制造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2013年10月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台前县打渔陈镇刘子渔村内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台前县刘子渔橡胶厂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年产冷补胶片50万盒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橡胶加工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2010年10月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台前县打渔陈镇师庄村内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台前县师庄龙泰橡胶厂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年产冷补胶片40万盒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橡胶加工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2010年7月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台前县打渔陈镇十字街南路东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台前县打渔陈镇祥瑞相框加工厂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年产相框60万个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相框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2014年4月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台前县打渔陈镇花庄村内路东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台前县兴国化工助剂有限公司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年产聚丙烯酰胺500吨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2004年2月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台前县打渔陈镇王堂村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森辉木业有限公司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年产木板30万张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木材加工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2002年6月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台前县打渔陈镇玄桥村街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台前县万通汽保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年产冷补胶片500万盒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橡胶加工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2013年3月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台前县打渔陈镇枣包楼村内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台前县富润洗涤剂有限公司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年产洗洁精30吨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2012年5月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台前县打渔陈镇师庄村内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台前县金力橡胶加工厂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年产冷补胶片40万盒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橡胶加工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2013年6月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台前县打渔陈镇师庄村内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台前县打渔陈镇超克橡胶制品厂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年产冷补胶片40万盒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橡胶加工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2013年1月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台前县打渔陈镇王堂村北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宏源畜牧有限公司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年产畜肉块20000吨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013年1月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台前县打渔陈镇朱那里村内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台前县四通路桥工程有限公司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年产混凝土20万方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013年1月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台前县打渔陈镇花庄村内路东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濮阳市同济新能源有限公司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年产脂肪酸甲酯4000吨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013年1月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台前县打渔陈广雨相框厂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台前县打渔陈广雨相框厂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年产相框20万个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013年1月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打渔陈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台前县众生橡胶制品厂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年产冷补胶片40万盒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橡胶加工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013年1月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打渔陈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台前县顺达橡胶制品厂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年产冷补胶片60万盒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橡胶加工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013年1月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打渔陈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台前县正泰橡胶制品厂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年产冷补胶片60万盒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橡胶加工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013年1月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打渔陈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铸鑫混凝土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年加工1万立方米混凝土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亿达羽绒有限公司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亿达羽绒有限公司建设项目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羽绒加工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2008年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发科羽绒有限公司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发科羽绒有限公司建设项目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羽绒加工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2008年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创鑫羽绒有限公司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创鑫羽绒有限公司建设项目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羽绒加工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2012年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杨保敬预制厂（大杨预制厂）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预制厂建设项目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楼板加工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台前县蓝悦服饰有限公司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服装加工项目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服装加工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台前县跃河门业有限公司（诚信门业）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台前县跃河门业有限公司建设项目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门窗加工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2009年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东涛灯具厂（恒达汽车电器）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东涛灯具厂建设项目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配件加工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2009年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濮东德森门业有限公司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濮东德森门业有限公司建设项目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门窗加工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2010年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台前县侯庙镇鸿运预制板厂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台前县侯庙镇鸿运预制板厂建设项目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预制板加工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2010年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赵占业预制厂（赵庄预制厂）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赵占业预制厂建设项目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预制板加工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2010年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台前县浩珂汽车电器有限公司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台前县浩珂汽车电器有限公司建设项目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配件加工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2010年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台前县侯庙镇百信精密电器厂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台前县侯庙镇百信精密电器厂建设项目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配件加工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2010年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大李制门厂（众鑫门业）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大李制门厂建设项目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门窗加工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何庄诚信地板砖厂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何庄诚信地板砖厂建设项目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台前县荣阳木业有限公司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台前县荣阳木业有限公司建设项目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木材加工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台前县顺达羽绒厂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羽绒加工项目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羽绒加工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兴盛面粉厂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兴盛面粉厂建设项目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面粉加工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2010年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徐长建预制板厂（徐岭预制厂）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徐长建预制板厂建设项目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楼板加工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2009年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台前县侯庙镇黑豹营养钵厂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台前县侯庙镇黑豹营养钵厂建设项目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2009年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科学门业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科学门业建设项目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门窗加工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2009年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濮阳市锦瑞羽绒有限公司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濮阳市锦瑞羽绒有限公司建设项目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羽绒加工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2009年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台前县豫北纺织有限公司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台前县豫北纺织有限公司建设项目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2009年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河南省五星汽车有限公司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河南省五星汽车有限公司建设项目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历磊羽毛加工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羽绒加工项目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羽绒厂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台前县碱厂机械厂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孟宪臣预制厂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孟宪臣预制厂建设项目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预制板加工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2010年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台前侯庙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台前县顺达家具实业有限公司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台前县顺达家具实业有限公司建设项目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木材加工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2010年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濮阳市顺恒机械制造有限公司（武武模康合叶）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合页制品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制造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濮阳市福扬美特数控实业有限公司（刘同业福杨自控雕刻）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年加工工艺品5万件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雕刻厂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2009.11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华瑞蛋托厂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纸制品制造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2008.03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宪成金属加工厂（北张张宪成扒沟）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年产建筑构件500吨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制造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2010.06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侯典岭预制厂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年产50吨水泥制品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建设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台前县后方乡新红羽绒厂（稳得福羽绒厂）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羽绒加工项目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羽绒厂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台前县后方乡塑料制品厂（耿楼耿庆忠塑料管厂）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塑料制品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制造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台前县后方乡兆亮防盗门窗加工厂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（王楼张兆亮彩钢制造）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彩钢制造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彩钢制造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台前县后方乡佳旺门业（佳旺门业）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门窗加工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制造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前张商砼（常怀）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年产50吨水泥制品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建设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台前县豫家家门业（家家门业）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门窗加工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制造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2009.02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台前县后方乡金利门业（金丽门窗厂）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门窗加工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制造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台前县后方乡豫东建材厂（元官侯宪达水磨石厂）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年产50吨水泥制品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东孙王传彪永固门窗厂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门窗加工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·加工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台前县后方乡鑫鑫马路砖厂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（武口武良跃马路砖厂）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年产51吨水泥制品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台前县后方乡玉民预制厂（张庄孙长伟预制厂）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年产51吨水泥制品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台前县后方乡武口水磨石砖厂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（武口武继风花砖厂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年产51吨水泥制品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石泥加工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台前县后方乡武口予制厂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（武口岳彩兴花砖厂）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年产51吨水泥制品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石泥加工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2009.02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台前县树旺门窗加工厂（北张张树旺合叶厂）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合叶厂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加工合叶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智启橡胶厂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橡胶制品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汽车垫胎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国威工艺品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年加工工艺品5万件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相框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台前县张庄光明予制厂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（张庄刘明光预制厂商砼）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年产51吨水泥制品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2009.09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中孙村后刘庆存搅拌站（刘口）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年产51吨水泥制品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搅拌厂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2010.03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露露颗粒厂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（前李李玉秀废品加工）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废品加工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废品加工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2008.2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大王王伟免烧砖厂（新型建材）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预制品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2010.11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濮阳市龙腾框业有限公司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（东王坊孙久国相框厂）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年加工工艺品6万件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相框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2010.05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东王坊郭金朋脚手架（金涛金属制品）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脚手架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2008.02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宇鑫面业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面粉加工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东王坊五金厂濮东伟钢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五金制品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东王坊季美新地板砖厂（众鑫）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年产51吨水泥制品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2010.02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台前县后方乡利友家俱厂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（中孙孙先华家具厂）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年生产门窗1001套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2009.02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台前县后方乡全鹏门业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（大寺郭王传鹏门业加工）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年生产门窗1002套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超美相框厂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年加工工艺品5万件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台前县永山建材有限公司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（永山建材有限公司）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年产建筑构件500吨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2000.11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台前县嘉庆建材有限公司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（嘉庆建材有限公司）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年产建筑构件500吨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2006.02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宏泰建材有限公司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年产建筑构件500吨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2005.02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台前县后方顺昌塑料注塑厂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（前方付存河尼龙扎袋）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尼龙扎袋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台前县隆鑫建材有限公司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（民兴建材）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年产建筑构件500吨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鑫达建材有限公司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年产建筑构件501吨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台前县国刚建材有限公司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（国刚建材）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年产建筑构件502吨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2000.02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台前县盛达贸易有限公司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（盛达建材有限公司）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年产建筑构件503吨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2005.02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台前县盛达贸易有限公司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（鑫华建材）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年产建筑构件504吨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2003.02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隆庆建材有限公司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年产建筑构件505吨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2001.11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前方方先行方正垫子厂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汽车配件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米轩电器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汽车配件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台前县后方乡预制厂（孙刚民）台前后方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（楼板厂）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预制品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贝特步步紧制造有限公司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（前张张传孔扒钩厂）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年产建筑构件510吨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台前县后方乡永恒建筑工具厂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（前张张祥军扒钩厂）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年产建筑构件511吨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2001.02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台前县后方乡保胜建筑工具厂（殷庄李民英扎钢厂）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年产建筑构件513吨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钢厂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2003.03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天裕精密机械加工厂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汽车配件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2007.06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姜庙胥军堂配件加工厂（多友）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汽车配件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加工厂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2005.06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安达途川汽车电器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汽车配件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2000.02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飞阳工艺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年加工工艺品5万件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2001.02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光明机壳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汽车配件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2001.03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满意橡胶厂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橡胶制品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2009.02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台前县后方乡兴达框业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（兴达相框）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年加工工艺品5万件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2006.03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台前县后方乡鑫利压铸厂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汽车配件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2009.05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业春酒厂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年产酒20000斤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国威工艺品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年加工工艺品5万件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良革水泥砖厂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（武口武模帅预制品）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楼板加工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修玉粮食化肥经销店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粮食化肥经销店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众盈彩钢厂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彩钢加工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源田食品有限公司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纯净水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天艺花篮</w:t>
            </w: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台前县后方乡美嘉框业</w:t>
            </w:r>
          </w:p>
        </w:tc>
        <w:tc>
          <w:tcPr>
            <w:tcW w:w="13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年产相框</w:t>
            </w:r>
            <w:r>
              <w:rPr>
                <w:rFonts w:cs="Calibri"/>
                <w:kern w:val="0"/>
              </w:rPr>
              <w:t>50</w:t>
            </w:r>
            <w:r>
              <w:rPr>
                <w:rFonts w:hint="eastAsia" w:ascii="宋体" w:hAnsi="宋体" w:cs="宋体"/>
                <w:kern w:val="0"/>
              </w:rPr>
              <w:t>万个</w:t>
            </w:r>
          </w:p>
        </w:tc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台前县后方乡顺峰纸箱厂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台前县后方乡鑫源门业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门窗制造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台前县后方乡亨通垚磊贸易有限公司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建材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台前县后方乡永兴包装厂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10万个纸盒项目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台前县后方乡顺顺发木业有限公司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鸿翔汽车电器有限公司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汽车配件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2009.05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东王坊马忠宏宇木业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年产51吨水泥制品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2011.05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台前县同申混凝土有限公司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年产5万立方米尚品混凝土项目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花圈彩带厂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年加工30万吨彩带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台前后方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台前县后方乡宏达建筑工具厂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（前张村扒钩厂）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年产建筑构件513吨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2004.01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濮阳市畅达汽车配件有限公司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模具冲压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钢材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41456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台前县锦鹏机械制造有限公司新增注塑执照项目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注塑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台前县东升模具板厂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木材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台前县夹河乡志栋预制厂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年产5吨水泥制品项目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台前县夹河乡鸿祥彩瓦厂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台前县夹河乡凡磊预制厂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台前县夹河乡传峰预制厂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台前县夹河乡庆坤预制厂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台前县夹河乡庆福预制厂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台前县夹河乡保龙预制厂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台前县夹河乡连国预制厂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台前县夹河乡崔庄花砖厂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台前县汇欣木业有限责任公司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木材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台前县夹河乡信德木器加工厂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木材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张庄鸿运瓦厂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姚卲姚丙伟家具销售点（索菲尔）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木材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顾庄瓦厂（保星）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台前县夹河乡鸿达花砖厂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2008.12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台前县夹河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三合塑料制品有限公司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塑料制品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濮阳市申泰汽车电器有限公司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汽车电喇叭，年产喇叭10万只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2014.8.9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台前县马楼镇金鑫纸箱厂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100万个纸箱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2010.10.30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台前马楼镇嘉财汽车配件厂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灯壳、灯罩10万套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2014.11.3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濮阳市曈昽电线有限公司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线速生产加工100万套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2014.10.20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台前县马楼镇万科汽车配件厂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灯壳灯罩8万套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2014.9.3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台前县马楼镇林远塑料制品厂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30吨塑料制品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台前县豫龙电器厂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起动机1万只，电源开关5千箱，网线1万卷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2014.4.1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台前县马楼镇达顺汽车配件厂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汽车电器，档灯开关，汽车门锁，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2014.3.1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台前县马楼镇泉江压铸厂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20万只灯壳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2014.5.2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河南省付氏汽车照明有限公司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汽车灯具生产，年产10万只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2012.11.13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台前县马楼镇汇昌汽车照明电器厂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灯壳10万只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2014.9.10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台前县马楼镇瑞通照明电器厂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8万只汽车灯具（已办理评估）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2014.5.10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台前县马楼镇宏利汽车配件厂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150万灯壳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台前县马楼镇恒飞电器厂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年产30万只电器项目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2014.5.27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台前县马楼乡兴旺汽车电器厂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年产雨刮片50万只项目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2011.8.8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台前县马楼镇东宏灯具厂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30万只灯壳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2014.5.2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台前县新龙腾电器厂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车用充电机加工销售，每年2万台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台前县马楼镇永福注塑厂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30万只LED灯具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2014.10.30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台前县欣夜之光照明有限公司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30万只透晶，10万只灯具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2014.8.21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台前县马楼镇君诚灯壳厂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30万只灯壳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2014.10.20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台前县马楼镇绍山注塑厂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注塑后尾灯壳年产10万只，喇叭壳5万只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2014.1.16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濮阳市迪光反光材料有限公司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反光警示条年产5万平方米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台前县马楼乡宏伟电器厂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电线50万米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2014.8.9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濮阳市梦牵梦实业有限公司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年产50万件成人尿不湿、30万件内裤、20万件成人围兜、10万件狗尿裤、10万件狗尿袋项目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台前县宏轩电器厂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年产充电机15000台，灯壳十万只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2008.4.24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台前县马楼乡传文起动机壳厂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年产起动机壳三万套，灯壳20万只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2014.9.23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马楼镇元朋气泡膜厂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年产气泡膜50吨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2014.10.20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台前县马楼乡永美汽车电器厂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年产发电机整流杆十万只，电动空调1000套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马楼镇金安灯具厂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年产5万个汽车灯具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台前县亿通电线厂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年加工销售电源插头1000个，汽车低压线8万米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2014.5.6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台前县马楼镇龙胜达工艺品注塑加工厂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年产1万个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永兴模具厂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磨具、压铸，年产模具200套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台前县京九橡胶制品厂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年产橡胶补片50万片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2013.4.17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台前县亿兴汽车电器厂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年产发电机5000台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2011.10.10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台前县马楼乡汉邦汽车电器厂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年产100万个LED驱动板项目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台前华庆木业有限公司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木材加工销售，年生产木托架5500个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2013.9.12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台前县韩菲木业有限公司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木材加工销售，年生产木托架5000个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2013.9.12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台前县龙腾木业有限公司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木材加工销售，年生产木托架6000个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2013.9.12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台前县马楼镇张岩机壳厂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年产机壳6万套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台前县奥森木业有限公司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年产木托6.6万个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2012.1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台前县隆森木业有限公司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年产木托6.2万个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2012.1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台前县青林木业有限公司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年产木托6.2万个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2012.2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台前县林盛木业有限公司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年产木托6万个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台前县建森木业有限公司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年产木托6.5万个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2012.6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台前县华胜包装有限公司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年产木托6万个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台前县马楼镇鑫鑫注塑厂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年生产销售10吨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台前县马楼镇宏丰汽车配件厂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灯壳加工10万只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2014.3.10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台前县马楼镇瑞兴汽车配件厂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年产30万铝制灯壳加工项目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台前县马楼镇遵化庄顺达汽车配件厂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灯壳加工10万只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2014.2.9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台前县马楼镇洪升注塑厂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年生产塑料10吨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台前华森木业有限公司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木材加工1000立方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2014.8.20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台前县车缘汽车配件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年产电瓶线、低压线10万米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台前县马楼镇红星贴面板厂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相框贴面板1万张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台前县顺安木业有限公司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年产木托4万个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台前县林山木业有限公司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年产木托4万个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台前县林林木业有限公司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年产方木、木托盘、包装箱板材6万个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2014.6.21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濮阳市聚鑫汽车配件有限公司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生产黄油嘴，放水开关，快速接头电源开关，年产量300万只项目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2014.3.6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满那里新型建筑材料厂（万顺）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年产10吨新型建筑材料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搅拌站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台前县马楼镇众霸雨刷片厂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年产80万支雨刷片项目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台前县林艺木业有限公司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年产木托6万个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台前县新源木业有限公司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年产方木、板材5000方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台前县马楼镇华顺塑料制品厂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年产风扇叶30万只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台前县马楼镇健康木门厂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年加工室内门3000个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台前县聚鑫源建材有限公司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年生产楼板1200条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台前县新星汽车电器厂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年产汽车单向器15000个，起动机5000台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2009.5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台前县隆鑫建材有限公司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年冷轧加工2000吨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2012.7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台前县马楼镇华智汽车电器厂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年产电源总开关2万个，电动气喇叭2万个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台前县马楼镇前赵模具厂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维修生产磨具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台前创新塑料包装有限公司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年产量1000万个珍珠棉袋项目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2014.08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台前县合创塑料包装厂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年产量1000万个气泡膜袋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大新电机厂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年产发电机2.5万台项目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恒兴线包厂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年产10万台环形变压器项目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濮阳市百顺汽车电器有限公司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年产量起动机齿轮10万只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2003.8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台前县顺益森森木业有限公司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年产木托盘8万个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2014.9.9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濮阳市金泽汽车照明有限公司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年产灯具配件10万个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台前县马楼乡新科汽车电器厂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年产汽车电源总开关2万只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台前县车胜润滑油分装厂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润滑油制动液销售1000件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台前县马楼镇强峰木制品加工厂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年加工销售木制品10万件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台前县蓝曦服饰有限公司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年产100万套内衣项目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台前县福仕灯具厂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年产120万个铝制灯壳建设项目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2014.8.31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振华纸箱厂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年产60万个纸箱纸盒项目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2014.8.31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台前县华浩木业有限公司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年产木托6万个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台前县森森木业有限公司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年产木托5.8万个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台前县马楼镇宏顺水泥制品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年产量10万块水泥砖制造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41879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台前县鹏博电器厂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年组装2万台发动机项目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台前县清水河乡岳楼村木材加工厂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年产量800m³木材加工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台前县豫隆压铸灯壳厂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年产100万只灯壳压铸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41445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台前县新房建材有限公司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年产量1万吨冷拔丝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41795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台前县瑞强塑料制品厂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年产量100吨塑料包装膜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41701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台前县浴室柜加工厂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年产量5000浴室柜加工制造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41652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台前县佳禾木业有限公司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年产量800m³木材加工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41821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台前县清水河乡宏达预制件厂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年产量2万米预制板制造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41705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台前县黄河羽绒加工厂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年产量100吨羽毛分解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41883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台前县清水河乡育伟门窗加工门市部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年产量4千套门窗加工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41462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台前华联木业有限公司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年产量800m³木材加工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41817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台前县清香源食品有限公司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年产量300吨糕点制造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41218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台前县清水河乡宏祥羽绒加工厂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年产量100吨羽绒加工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41656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台前县鑫达木业有限公司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年产量800m³木材加工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41913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台前县清水河乡黄河木业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年产量800m³木材加工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40696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台前县清水河乡建鑫木业有限公司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年产量800m³木材加工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41788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台前县清水河乡路庄西东分毛厂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年产量100吨羽毛分解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台前县豪门门花厂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年产量100吨门花制造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41517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顺风羽毛有限公司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年产量100吨羽毛加工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41334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台前县飞翔羽绒有限公司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年产量100吨羽毛加工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40358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台前县三强压铸厂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年产20万套起动机壳压铸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40555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台前希强五金制品有限公司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年产量1万吨冷拔丝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41318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台前县盛宏木业有限公司（丰豫木业）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年产量800m³木材加工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41334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台前县丰豫木业有限公司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年产量800m³木材加工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41730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台前县汇丰木业有限公司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年产量800m³木材加工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41769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台前县腾达木业有限公司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年产量800m³木材加工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41769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台前县清水河乡富源塑料制品厂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年产量50吨塑料制品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41791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濮阳市瑞博木材加工有限公司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年产量800m³木材加工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41743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东升木业有限公司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年产量800m³木材加工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41306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台前县清水河乡海洁义（选超）木业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年产量800m³木材加工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41771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台前县富森木业有限公司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年产量800m³木材加工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41810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台前县清水河乡守川木业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年产量800m³木材加工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41769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台前县清水河乡自然木业（金利木业）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年产量800m³木材加工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41334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台前县清水河乡润发木业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年产量800m³木材加工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41767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台前县利源木业有限公司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年产量800m³木材加工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40316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台前县康泰木业有限公司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年产量800m³木材加工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40443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台前县清水河乡永固新型建材厂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年产量10万块水泥砖制造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41879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台前县清水河乡清东水泥制品厂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年产量1万米预制板制造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41034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濮阳中博润滑脂有限公司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年产量300吨润滑脂制造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濮阳市丰泽环保材料有限公司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年产量100吨环保材料加工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41431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台前县清水河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台前县恒源木业有限公司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年产量800m³木材加工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41947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濮阳市海富工艺品有限公司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雕刻、框条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2014.7.25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濮阳市大自然工艺品有限公司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雕刻、框条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2014.3.7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台前县万发商贸有限公司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激光雕刻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2014.6.21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孙口村相框厂（台艺相框）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雕刻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2014.6.22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鑫山纸艺加工厂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印刷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2014.6.23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濮阳市宏泰工艺相框有限公司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相框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2014.6.24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台前县家最美工艺相框有限公司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相框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2014.6.26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濮阳市鑫美迪工艺品有限公司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相框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2014.6.22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台前县齐飞汽车配件有限公司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配件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2014.6.20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台前县兄弟包装有限公司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制造业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2014.6.21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美家相框工艺品有限公司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相框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红星工艺相框加工（闫兆凯相框厂）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雕刻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2014.4.3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台前县孙口乡金星框业经销部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雕刻、喷漆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要俭预制厂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水泥制品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2014.4.5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台前县李想工艺相框部（龙都凤台）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相框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台前县孙口镇诚信灯壳厂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灯壳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台前县酷仔食品有限公司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食品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2014.4.7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台前县瑞鑫电器有限公司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台前县孙口镇瑞丰起动机配件加工厂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配件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台前县康森木业有限公司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2014.4.9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濮阳东兴汽车配件厂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配件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台前县孙口镇张堌堆村瑞洋相框雕刻加工厂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相框雕刻加工厂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2014.4.11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台前县美福铁艺包装厂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2014.4.12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正大锅业（李保赠）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台前县孙口乡聚鑫冲压加工厂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2014.4.13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世纪门窗厂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门窗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销售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台前县晟睿石化润滑油有限公司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基础油调和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加工销售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台前县孙口光明电器厂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孙口桥北张预制场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广振预制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台前县华浩工艺有限公司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加工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孙口兴顺工艺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年加工1.5万个相框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2014.6.14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濮阳市优雅框业有限公司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年加工3万件工艺品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台前县孙口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台前县孙口镇绿化营养杯加工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年产聚乙烯营养钵 12 万件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加工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加工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台前县吴坝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石桥预制板厂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年生产水泥制品60万吨项目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台前县吴坝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庆明建材厂（王坝预制板厂）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年生产水泥制品50万吨项目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2012.10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台前县吴坝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程信木业有限公司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年生产木板制品10万件项目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2016.5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台前县吴坝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濮阳市豫龙堂胶业有限公司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年产食用胶5吨建设项目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2016.2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台前县吴坝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吴坝预制板厂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年产水泥制品50万吨项目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台前县吴坝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李加林预制板厂（安达预制厂）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年产水泥制品50万吨项目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台前县吴坝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徐文更预制板厂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年产水泥制品50万吨项目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台前县吴坝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绿城木业（吕久安木板厂）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年产板皮10万立方米项目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台前县吴坝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鸿达胶业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年产食用胶3吨建设项目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2016.2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台前县吴坝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石桥恒温库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年存储农产品30万吨项目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台前县吴坝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周庄恒温库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年存储农产品30万吨项目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2013.5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台前县吴坝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盛强木器加工厂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年产板皮12万立方米项目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其他工业企业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台前县吴坝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利民商混站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年生产水泥制品30万吨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台前县吴坝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徐文臣预制板厂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年产水泥制品50万吨项目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台前县吴坝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永固侯庆房预制厂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预制板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台前县吴坝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吴坝东桥水泥砖厂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年产水泥制品50万吨项目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产业聚集区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鹏博塑业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塑料加工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濮阳市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后方乡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台前县鑫达建筑工具厂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年加工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1000吨步步紧项目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2014.2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整顿规范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</w:tr>
    </w:tbl>
    <w:p>
      <w:pPr>
        <w:ind w:firstLine="42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  </w:t>
      </w:r>
    </w:p>
    <w:p>
      <w:pPr>
        <w:ind w:firstLine="42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              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B8"/>
    <w:rsid w:val="000431A0"/>
    <w:rsid w:val="00071E09"/>
    <w:rsid w:val="00093D20"/>
    <w:rsid w:val="000A42B8"/>
    <w:rsid w:val="00144F8E"/>
    <w:rsid w:val="0017769B"/>
    <w:rsid w:val="001A31B8"/>
    <w:rsid w:val="002C7B31"/>
    <w:rsid w:val="003D5301"/>
    <w:rsid w:val="004D5677"/>
    <w:rsid w:val="00645501"/>
    <w:rsid w:val="006659C9"/>
    <w:rsid w:val="00665B35"/>
    <w:rsid w:val="00676F37"/>
    <w:rsid w:val="006E3D0E"/>
    <w:rsid w:val="00704048"/>
    <w:rsid w:val="007A5A70"/>
    <w:rsid w:val="007E4778"/>
    <w:rsid w:val="00810B2F"/>
    <w:rsid w:val="00832670"/>
    <w:rsid w:val="00865F05"/>
    <w:rsid w:val="00893007"/>
    <w:rsid w:val="00986AE2"/>
    <w:rsid w:val="00992A6F"/>
    <w:rsid w:val="00B70954"/>
    <w:rsid w:val="00CE15F2"/>
    <w:rsid w:val="00E048B4"/>
    <w:rsid w:val="00E75373"/>
    <w:rsid w:val="00F14F92"/>
    <w:rsid w:val="00F209E6"/>
    <w:rsid w:val="00F6411D"/>
    <w:rsid w:val="01C939DE"/>
    <w:rsid w:val="01F9461E"/>
    <w:rsid w:val="03373233"/>
    <w:rsid w:val="04354FF0"/>
    <w:rsid w:val="046F4A81"/>
    <w:rsid w:val="04EA7420"/>
    <w:rsid w:val="051D19A8"/>
    <w:rsid w:val="05866BDE"/>
    <w:rsid w:val="08AD5C69"/>
    <w:rsid w:val="09BD5B82"/>
    <w:rsid w:val="09C95C81"/>
    <w:rsid w:val="0A2D4F81"/>
    <w:rsid w:val="0BA9626C"/>
    <w:rsid w:val="0BBC57B6"/>
    <w:rsid w:val="0C8C0228"/>
    <w:rsid w:val="0DB4619D"/>
    <w:rsid w:val="0E835571"/>
    <w:rsid w:val="0ED36E4A"/>
    <w:rsid w:val="0F4B33C5"/>
    <w:rsid w:val="104246BC"/>
    <w:rsid w:val="10C3647A"/>
    <w:rsid w:val="110477A1"/>
    <w:rsid w:val="11C14A3A"/>
    <w:rsid w:val="121E6558"/>
    <w:rsid w:val="128A41BE"/>
    <w:rsid w:val="14644D08"/>
    <w:rsid w:val="16FD6F27"/>
    <w:rsid w:val="17124919"/>
    <w:rsid w:val="172D7A2C"/>
    <w:rsid w:val="186C4C4A"/>
    <w:rsid w:val="1A9744F6"/>
    <w:rsid w:val="1B3A6206"/>
    <w:rsid w:val="1C8435E0"/>
    <w:rsid w:val="1D517AE5"/>
    <w:rsid w:val="1DE71381"/>
    <w:rsid w:val="22161316"/>
    <w:rsid w:val="2247446F"/>
    <w:rsid w:val="22C85B5D"/>
    <w:rsid w:val="233E16BF"/>
    <w:rsid w:val="2352311A"/>
    <w:rsid w:val="23623B97"/>
    <w:rsid w:val="237D0C7E"/>
    <w:rsid w:val="242114A5"/>
    <w:rsid w:val="24F42102"/>
    <w:rsid w:val="26FB3D95"/>
    <w:rsid w:val="2707582B"/>
    <w:rsid w:val="27B07D18"/>
    <w:rsid w:val="27C873FA"/>
    <w:rsid w:val="29AF6604"/>
    <w:rsid w:val="2B25213B"/>
    <w:rsid w:val="2C0B35F9"/>
    <w:rsid w:val="2D1F17A1"/>
    <w:rsid w:val="2D9948A3"/>
    <w:rsid w:val="2EB126A7"/>
    <w:rsid w:val="2EE059E2"/>
    <w:rsid w:val="2FC9627D"/>
    <w:rsid w:val="31AB7931"/>
    <w:rsid w:val="32D4389B"/>
    <w:rsid w:val="32DA6A4F"/>
    <w:rsid w:val="33EB59F0"/>
    <w:rsid w:val="34E43300"/>
    <w:rsid w:val="35041C43"/>
    <w:rsid w:val="368561F9"/>
    <w:rsid w:val="36F77CD8"/>
    <w:rsid w:val="372A05DC"/>
    <w:rsid w:val="391B5DED"/>
    <w:rsid w:val="39764404"/>
    <w:rsid w:val="3B2701FF"/>
    <w:rsid w:val="3C9D19EB"/>
    <w:rsid w:val="3D307D4B"/>
    <w:rsid w:val="3D684195"/>
    <w:rsid w:val="3D9928AB"/>
    <w:rsid w:val="3DAB360E"/>
    <w:rsid w:val="3F2A51C5"/>
    <w:rsid w:val="40492960"/>
    <w:rsid w:val="44E43309"/>
    <w:rsid w:val="45193B17"/>
    <w:rsid w:val="451A1397"/>
    <w:rsid w:val="45261DE1"/>
    <w:rsid w:val="45C239E9"/>
    <w:rsid w:val="45D91CDB"/>
    <w:rsid w:val="464372B5"/>
    <w:rsid w:val="478739F4"/>
    <w:rsid w:val="47F64590"/>
    <w:rsid w:val="48634A9A"/>
    <w:rsid w:val="48FC4055"/>
    <w:rsid w:val="497D0621"/>
    <w:rsid w:val="49B72015"/>
    <w:rsid w:val="4AB528AA"/>
    <w:rsid w:val="4B535711"/>
    <w:rsid w:val="4BD75DB9"/>
    <w:rsid w:val="4CA810D7"/>
    <w:rsid w:val="4D122378"/>
    <w:rsid w:val="4D360F29"/>
    <w:rsid w:val="4F3C0B37"/>
    <w:rsid w:val="4F9B7BD5"/>
    <w:rsid w:val="4FAA6946"/>
    <w:rsid w:val="54423845"/>
    <w:rsid w:val="56AB67D3"/>
    <w:rsid w:val="57AA1B8B"/>
    <w:rsid w:val="58141EC0"/>
    <w:rsid w:val="582C0A8F"/>
    <w:rsid w:val="59A77FB0"/>
    <w:rsid w:val="5BB4777B"/>
    <w:rsid w:val="5E5E79ED"/>
    <w:rsid w:val="5E8633C5"/>
    <w:rsid w:val="5FD2535B"/>
    <w:rsid w:val="60771541"/>
    <w:rsid w:val="619044D2"/>
    <w:rsid w:val="6214391E"/>
    <w:rsid w:val="641C3177"/>
    <w:rsid w:val="65B5150E"/>
    <w:rsid w:val="65BB4AB2"/>
    <w:rsid w:val="667A0DDF"/>
    <w:rsid w:val="676A0F5B"/>
    <w:rsid w:val="67751FB3"/>
    <w:rsid w:val="67A91F5E"/>
    <w:rsid w:val="69A70B33"/>
    <w:rsid w:val="6A243691"/>
    <w:rsid w:val="6A7C39E5"/>
    <w:rsid w:val="6B3148EE"/>
    <w:rsid w:val="6B833219"/>
    <w:rsid w:val="70BC30E5"/>
    <w:rsid w:val="71701E46"/>
    <w:rsid w:val="730A1B8C"/>
    <w:rsid w:val="745E0213"/>
    <w:rsid w:val="757819C9"/>
    <w:rsid w:val="75A64FD8"/>
    <w:rsid w:val="76951959"/>
    <w:rsid w:val="76F47E57"/>
    <w:rsid w:val="7846731C"/>
    <w:rsid w:val="7C66763A"/>
    <w:rsid w:val="7CA92AB0"/>
    <w:rsid w:val="7CFD6030"/>
    <w:rsid w:val="7D9E1095"/>
    <w:rsid w:val="7E30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3"/>
    <w:link w:val="10"/>
    <w:unhideWhenUsed/>
    <w:qFormat/>
    <w:uiPriority w:val="9"/>
    <w:pPr>
      <w:keepNext/>
      <w:keepLines/>
      <w:spacing w:line="360" w:lineRule="auto"/>
      <w:outlineLvl w:val="3"/>
    </w:pPr>
    <w:rPr>
      <w:rFonts w:ascii="Times New Roman" w:hAnsi="Times New Roman"/>
      <w:b/>
      <w:bCs/>
      <w:sz w:val="24"/>
      <w:szCs w:val="28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unhideWhenUsed/>
    <w:qFormat/>
    <w:uiPriority w:val="99"/>
    <w:pPr>
      <w:jc w:val="center"/>
    </w:pPr>
    <w:rPr>
      <w:szCs w:val="20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4 Char"/>
    <w:basedOn w:val="7"/>
    <w:link w:val="2"/>
    <w:qFormat/>
    <w:uiPriority w:val="9"/>
    <w:rPr>
      <w:b/>
      <w:bCs/>
      <w:kern w:val="2"/>
      <w:sz w:val="24"/>
      <w:szCs w:val="28"/>
    </w:rPr>
  </w:style>
  <w:style w:type="paragraph" w:customStyle="1" w:styleId="11">
    <w:name w:val="Char Char8"/>
    <w:basedOn w:val="1"/>
    <w:next w:val="1"/>
    <w:qFormat/>
    <w:uiPriority w:val="0"/>
    <w:rPr>
      <w:szCs w:val="24"/>
    </w:rPr>
  </w:style>
  <w:style w:type="paragraph" w:customStyle="1" w:styleId="12">
    <w:name w:val="B标题(2级)"/>
    <w:basedOn w:val="1"/>
    <w:qFormat/>
    <w:uiPriority w:val="0"/>
  </w:style>
  <w:style w:type="character" w:customStyle="1" w:styleId="13">
    <w:name w:val="title"/>
    <w:basedOn w:val="7"/>
    <w:qFormat/>
    <w:uiPriority w:val="0"/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45</Pages>
  <Words>4279</Words>
  <Characters>24393</Characters>
  <Lines>203</Lines>
  <Paragraphs>57</Paragraphs>
  <TotalTime>0</TotalTime>
  <ScaleCrop>false</ScaleCrop>
  <LinksUpToDate>false</LinksUpToDate>
  <CharactersWithSpaces>28615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2017-11-01T06:51:00Z</dcterms:created>
  <dc:creator>ddf</dc:creator>
  <cp:lastModifiedBy>Administrator</cp:lastModifiedBy>
  <cp:lastPrinted>2016-12-01T00:51:00Z</cp:lastPrinted>
  <dcterms:modified xsi:type="dcterms:W3CDTF">2017-11-01T08:47:01Z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