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E8" w:rsidRDefault="00310BE8">
      <w:pPr>
        <w:jc w:val="center"/>
        <w:rPr>
          <w:rFonts w:ascii="方正小标宋简体" w:eastAsia="方正小标宋简体" w:hAnsi="方正小标宋简体" w:cs="方正小标宋简体"/>
          <w:sz w:val="52"/>
          <w:szCs w:val="52"/>
        </w:rPr>
      </w:pPr>
    </w:p>
    <w:p w:rsidR="00310BE8" w:rsidRDefault="00310BE8">
      <w:pPr>
        <w:jc w:val="center"/>
        <w:rPr>
          <w:rFonts w:ascii="方正小标宋简体" w:eastAsia="方正小标宋简体" w:hAnsi="方正小标宋简体" w:cs="方正小标宋简体"/>
          <w:sz w:val="52"/>
          <w:szCs w:val="52"/>
        </w:rPr>
      </w:pPr>
    </w:p>
    <w:p w:rsidR="00310BE8" w:rsidRDefault="00310BE8">
      <w:pPr>
        <w:jc w:val="center"/>
        <w:rPr>
          <w:rFonts w:ascii="方正小标宋简体" w:eastAsia="方正小标宋简体" w:hAnsi="方正小标宋简体" w:cs="方正小标宋简体"/>
          <w:sz w:val="52"/>
          <w:szCs w:val="52"/>
        </w:rPr>
      </w:pPr>
    </w:p>
    <w:p w:rsidR="00310BE8" w:rsidRDefault="00310BE8">
      <w:pPr>
        <w:jc w:val="center"/>
        <w:rPr>
          <w:rFonts w:ascii="方正小标宋简体" w:eastAsia="方正小标宋简体" w:hAnsi="方正小标宋简体" w:cs="方正小标宋简体"/>
          <w:sz w:val="52"/>
          <w:szCs w:val="52"/>
        </w:rPr>
      </w:pPr>
    </w:p>
    <w:p w:rsidR="00310BE8" w:rsidRDefault="00310BE8">
      <w:pPr>
        <w:jc w:val="center"/>
        <w:rPr>
          <w:rFonts w:ascii="黑体" w:eastAsia="黑体" w:hAnsi="黑体" w:cs="黑体"/>
          <w:sz w:val="52"/>
          <w:szCs w:val="52"/>
        </w:rPr>
      </w:pPr>
    </w:p>
    <w:p w:rsidR="00310BE8" w:rsidRDefault="00310BE8">
      <w:pPr>
        <w:jc w:val="center"/>
        <w:rPr>
          <w:rFonts w:ascii="黑体" w:eastAsia="黑体" w:hAnsi="黑体" w:cs="黑体"/>
          <w:sz w:val="52"/>
          <w:szCs w:val="52"/>
        </w:rPr>
      </w:pPr>
      <w:r>
        <w:rPr>
          <w:rFonts w:ascii="黑体" w:eastAsia="黑体" w:hAnsi="黑体" w:cs="黑体" w:hint="eastAsia"/>
          <w:sz w:val="52"/>
          <w:szCs w:val="52"/>
        </w:rPr>
        <w:t>共青团台前县委</w:t>
      </w:r>
    </w:p>
    <w:p w:rsidR="00310BE8" w:rsidRDefault="00310BE8">
      <w:pPr>
        <w:jc w:val="center"/>
        <w:rPr>
          <w:rFonts w:ascii="黑体" w:eastAsia="黑体" w:hAnsi="黑体" w:cs="黑体"/>
          <w:sz w:val="52"/>
          <w:szCs w:val="52"/>
        </w:rPr>
        <w:sectPr w:rsidR="00310BE8">
          <w:pgSz w:w="11906" w:h="16838"/>
          <w:pgMar w:top="1440" w:right="1531" w:bottom="1440" w:left="1587" w:header="850" w:footer="992" w:gutter="0"/>
          <w:pgNumType w:fmt="numberInDash" w:start="1"/>
          <w:cols w:space="0"/>
          <w:docGrid w:type="lines" w:linePitch="317"/>
        </w:sectPr>
      </w:pPr>
      <w:r>
        <w:rPr>
          <w:rFonts w:ascii="黑体" w:eastAsia="黑体" w:hAnsi="黑体" w:cs="黑体"/>
          <w:sz w:val="52"/>
          <w:szCs w:val="52"/>
        </w:rPr>
        <w:t>2016</w:t>
      </w:r>
      <w:r>
        <w:rPr>
          <w:rFonts w:ascii="黑体" w:eastAsia="黑体" w:hAnsi="黑体" w:cs="黑体" w:hint="eastAsia"/>
          <w:sz w:val="52"/>
          <w:szCs w:val="52"/>
        </w:rPr>
        <w:t>年度部门决算</w:t>
      </w:r>
    </w:p>
    <w:p w:rsidR="00310BE8" w:rsidRDefault="00310BE8">
      <w:pPr>
        <w:jc w:val="center"/>
        <w:rPr>
          <w:rFonts w:ascii="黑体" w:eastAsia="黑体" w:hAnsi="黑体" w:cs="黑体"/>
          <w:sz w:val="36"/>
          <w:szCs w:val="36"/>
        </w:rPr>
      </w:pPr>
      <w:r>
        <w:rPr>
          <w:rFonts w:ascii="黑体" w:eastAsia="黑体" w:hAnsi="黑体" w:cs="黑体" w:hint="eastAsia"/>
          <w:sz w:val="36"/>
          <w:szCs w:val="36"/>
        </w:rPr>
        <w:t>目　　录</w:t>
      </w:r>
    </w:p>
    <w:p w:rsidR="00310BE8" w:rsidRDefault="00310BE8">
      <w:pPr>
        <w:rPr>
          <w:rFonts w:ascii="黑体" w:eastAsia="黑体" w:hAnsi="黑体" w:cs="黑体"/>
          <w:sz w:val="32"/>
          <w:szCs w:val="32"/>
        </w:rPr>
      </w:pPr>
      <w:r>
        <w:rPr>
          <w:rFonts w:ascii="黑体" w:eastAsia="黑体" w:hAnsi="黑体" w:cs="黑体" w:hint="eastAsia"/>
          <w:sz w:val="32"/>
          <w:szCs w:val="32"/>
        </w:rPr>
        <w:t>第一部分共青团台前县委概况</w:t>
      </w:r>
    </w:p>
    <w:p w:rsidR="00310BE8" w:rsidRDefault="00310BE8">
      <w:pPr>
        <w:numPr>
          <w:ilvl w:val="0"/>
          <w:numId w:val="1"/>
        </w:numPr>
        <w:jc w:val="left"/>
        <w:rPr>
          <w:rFonts w:ascii="宋体" w:cs="宋体"/>
          <w:sz w:val="32"/>
          <w:szCs w:val="32"/>
        </w:rPr>
      </w:pPr>
      <w:r>
        <w:rPr>
          <w:rFonts w:ascii="宋体" w:hAnsi="宋体" w:cs="宋体" w:hint="eastAsia"/>
          <w:sz w:val="32"/>
          <w:szCs w:val="32"/>
        </w:rPr>
        <w:t>主要职责</w:t>
      </w:r>
    </w:p>
    <w:p w:rsidR="00310BE8" w:rsidRDefault="00310BE8">
      <w:pPr>
        <w:numPr>
          <w:ilvl w:val="0"/>
          <w:numId w:val="1"/>
        </w:numPr>
        <w:jc w:val="left"/>
        <w:rPr>
          <w:rFonts w:ascii="宋体" w:cs="宋体"/>
          <w:sz w:val="32"/>
          <w:szCs w:val="32"/>
        </w:rPr>
      </w:pPr>
      <w:r>
        <w:rPr>
          <w:rFonts w:ascii="宋体" w:hAnsi="宋体" w:cs="宋体" w:hint="eastAsia"/>
          <w:sz w:val="32"/>
          <w:szCs w:val="32"/>
        </w:rPr>
        <w:t>部门决算单位构成</w:t>
      </w:r>
    </w:p>
    <w:p w:rsidR="00310BE8" w:rsidRDefault="00310BE8">
      <w:pPr>
        <w:jc w:val="left"/>
        <w:rPr>
          <w:rFonts w:ascii="黑体" w:eastAsia="黑体" w:hAnsi="黑体" w:cs="黑体"/>
          <w:sz w:val="32"/>
          <w:szCs w:val="32"/>
        </w:rPr>
      </w:pPr>
      <w:r>
        <w:rPr>
          <w:rFonts w:ascii="黑体" w:eastAsia="黑体" w:hAnsi="黑体" w:cs="黑体" w:hint="eastAsia"/>
          <w:sz w:val="32"/>
          <w:szCs w:val="32"/>
        </w:rPr>
        <w:t>第二部分共青团台前县委</w:t>
      </w:r>
      <w:r>
        <w:rPr>
          <w:rFonts w:ascii="黑体" w:eastAsia="黑体" w:hAnsi="黑体" w:cs="黑体"/>
          <w:sz w:val="32"/>
          <w:szCs w:val="32"/>
        </w:rPr>
        <w:t>2016</w:t>
      </w:r>
      <w:r>
        <w:rPr>
          <w:rFonts w:ascii="黑体" w:eastAsia="黑体" w:hAnsi="黑体" w:cs="黑体" w:hint="eastAsia"/>
          <w:sz w:val="32"/>
          <w:szCs w:val="32"/>
        </w:rPr>
        <w:t>年度部门决算表</w:t>
      </w:r>
    </w:p>
    <w:p w:rsidR="00310BE8" w:rsidRDefault="00310BE8">
      <w:pPr>
        <w:jc w:val="left"/>
        <w:rPr>
          <w:rFonts w:ascii="宋体" w:cs="宋体"/>
          <w:sz w:val="32"/>
          <w:szCs w:val="32"/>
        </w:rPr>
      </w:pPr>
      <w:r>
        <w:rPr>
          <w:rFonts w:ascii="宋体" w:hAnsi="宋体" w:cs="宋体" w:hint="eastAsia"/>
          <w:sz w:val="32"/>
          <w:szCs w:val="32"/>
        </w:rPr>
        <w:t>一、收入支出决算总表</w:t>
      </w:r>
    </w:p>
    <w:p w:rsidR="00310BE8" w:rsidRDefault="00310BE8">
      <w:pPr>
        <w:jc w:val="left"/>
        <w:rPr>
          <w:rFonts w:ascii="宋体" w:cs="宋体"/>
          <w:sz w:val="32"/>
          <w:szCs w:val="32"/>
        </w:rPr>
      </w:pPr>
      <w:r>
        <w:rPr>
          <w:rFonts w:ascii="宋体" w:hAnsi="宋体" w:cs="宋体" w:hint="eastAsia"/>
          <w:sz w:val="32"/>
          <w:szCs w:val="32"/>
        </w:rPr>
        <w:t>二、收入决算表</w:t>
      </w:r>
    </w:p>
    <w:p w:rsidR="00310BE8" w:rsidRDefault="00310BE8">
      <w:pPr>
        <w:jc w:val="left"/>
        <w:rPr>
          <w:rFonts w:ascii="宋体" w:cs="宋体"/>
          <w:sz w:val="32"/>
          <w:szCs w:val="32"/>
        </w:rPr>
      </w:pPr>
      <w:r>
        <w:rPr>
          <w:rFonts w:ascii="宋体" w:hAnsi="宋体" w:cs="宋体" w:hint="eastAsia"/>
          <w:sz w:val="32"/>
          <w:szCs w:val="32"/>
        </w:rPr>
        <w:t>三、支出决算表</w:t>
      </w:r>
    </w:p>
    <w:p w:rsidR="00310BE8" w:rsidRDefault="00310BE8">
      <w:pPr>
        <w:jc w:val="left"/>
        <w:rPr>
          <w:rFonts w:ascii="宋体" w:cs="宋体"/>
          <w:sz w:val="32"/>
          <w:szCs w:val="32"/>
        </w:rPr>
      </w:pPr>
      <w:r>
        <w:rPr>
          <w:rFonts w:ascii="宋体" w:hAnsi="宋体" w:cs="宋体" w:hint="eastAsia"/>
          <w:sz w:val="32"/>
          <w:szCs w:val="32"/>
        </w:rPr>
        <w:t>四、财政拨款收入支出决算总表</w:t>
      </w:r>
    </w:p>
    <w:p w:rsidR="00310BE8" w:rsidRDefault="00310BE8">
      <w:pPr>
        <w:jc w:val="left"/>
        <w:rPr>
          <w:rFonts w:ascii="宋体" w:cs="宋体"/>
          <w:sz w:val="32"/>
          <w:szCs w:val="32"/>
        </w:rPr>
      </w:pPr>
      <w:r>
        <w:rPr>
          <w:rFonts w:ascii="宋体" w:hAnsi="宋体" w:cs="宋体" w:hint="eastAsia"/>
          <w:sz w:val="32"/>
          <w:szCs w:val="32"/>
        </w:rPr>
        <w:t>五、一般公共预算财政拨款支出决算表</w:t>
      </w:r>
    </w:p>
    <w:p w:rsidR="00310BE8" w:rsidRDefault="00310BE8">
      <w:pPr>
        <w:jc w:val="left"/>
        <w:rPr>
          <w:rFonts w:ascii="宋体" w:cs="宋体"/>
          <w:sz w:val="32"/>
          <w:szCs w:val="32"/>
        </w:rPr>
      </w:pPr>
      <w:r>
        <w:rPr>
          <w:rFonts w:ascii="宋体" w:hAnsi="宋体" w:cs="宋体" w:hint="eastAsia"/>
          <w:sz w:val="32"/>
          <w:szCs w:val="32"/>
        </w:rPr>
        <w:t>六、一般公共预算财政拨款基本支出决算表</w:t>
      </w:r>
    </w:p>
    <w:p w:rsidR="00310BE8" w:rsidRDefault="00310BE8">
      <w:pPr>
        <w:jc w:val="left"/>
        <w:rPr>
          <w:rFonts w:ascii="宋体" w:cs="宋体"/>
          <w:sz w:val="32"/>
          <w:szCs w:val="32"/>
        </w:rPr>
      </w:pPr>
      <w:r>
        <w:rPr>
          <w:rFonts w:ascii="宋体" w:hAnsi="宋体" w:cs="宋体" w:hint="eastAsia"/>
          <w:sz w:val="32"/>
          <w:szCs w:val="32"/>
        </w:rPr>
        <w:t>七、一般公共预算财政拨款“三公”经费支出决算表</w:t>
      </w:r>
    </w:p>
    <w:p w:rsidR="00310BE8" w:rsidRDefault="00310BE8">
      <w:pPr>
        <w:jc w:val="left"/>
        <w:rPr>
          <w:rFonts w:ascii="宋体" w:cs="宋体"/>
          <w:sz w:val="32"/>
          <w:szCs w:val="32"/>
        </w:rPr>
      </w:pPr>
      <w:r>
        <w:rPr>
          <w:rFonts w:ascii="宋体" w:hAnsi="宋体" w:cs="宋体" w:hint="eastAsia"/>
          <w:sz w:val="32"/>
          <w:szCs w:val="32"/>
        </w:rPr>
        <w:t>八、政府性基金预算财政拨款收入支出决算表</w:t>
      </w:r>
    </w:p>
    <w:p w:rsidR="00310BE8" w:rsidRDefault="00310BE8">
      <w:pPr>
        <w:jc w:val="left"/>
        <w:rPr>
          <w:rFonts w:ascii="黑体" w:eastAsia="黑体" w:hAnsi="黑体" w:cs="黑体"/>
          <w:sz w:val="32"/>
          <w:szCs w:val="32"/>
        </w:rPr>
      </w:pPr>
      <w:r>
        <w:rPr>
          <w:rFonts w:ascii="黑体" w:eastAsia="黑体" w:hAnsi="黑体" w:cs="黑体" w:hint="eastAsia"/>
          <w:sz w:val="32"/>
          <w:szCs w:val="32"/>
        </w:rPr>
        <w:t>第三部分　　共青团台前县委</w:t>
      </w:r>
      <w:r>
        <w:rPr>
          <w:rFonts w:ascii="黑体" w:eastAsia="黑体" w:hAnsi="黑体" w:cs="黑体"/>
          <w:sz w:val="32"/>
          <w:szCs w:val="32"/>
        </w:rPr>
        <w:t>2016</w:t>
      </w:r>
      <w:r>
        <w:rPr>
          <w:rFonts w:ascii="黑体" w:eastAsia="黑体" w:hAnsi="黑体" w:cs="黑体" w:hint="eastAsia"/>
          <w:sz w:val="32"/>
          <w:szCs w:val="32"/>
        </w:rPr>
        <w:t>年度部门决算情况说明要与上年情况对比</w:t>
      </w:r>
    </w:p>
    <w:p w:rsidR="00310BE8" w:rsidRDefault="00310BE8">
      <w:pPr>
        <w:jc w:val="left"/>
        <w:rPr>
          <w:rFonts w:ascii="黑体" w:eastAsia="黑体" w:hAnsi="黑体" w:cs="黑体"/>
          <w:sz w:val="32"/>
          <w:szCs w:val="32"/>
        </w:rPr>
        <w:sectPr w:rsidR="00310BE8">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center"/>
        <w:outlineLvl w:val="0"/>
        <w:rPr>
          <w:rFonts w:ascii="黑体" w:eastAsia="黑体" w:hAnsi="黑体" w:cs="黑体"/>
          <w:b/>
          <w:bCs/>
          <w:sz w:val="48"/>
          <w:szCs w:val="48"/>
        </w:rPr>
        <w:sectPr w:rsidR="00310BE8">
          <w:footerReference w:type="default" r:id="rId8"/>
          <w:pgSz w:w="11906" w:h="16838"/>
          <w:pgMar w:top="1440" w:right="1531" w:bottom="1440" w:left="1587" w:header="850" w:footer="992" w:gutter="0"/>
          <w:pgNumType w:fmt="numberInDash" w:start="1"/>
          <w:cols w:space="0"/>
          <w:docGrid w:type="lines" w:linePitch="317"/>
        </w:sectPr>
      </w:pPr>
      <w:r>
        <w:rPr>
          <w:rFonts w:ascii="黑体" w:eastAsia="黑体" w:hAnsi="黑体" w:cs="黑体" w:hint="eastAsia"/>
          <w:b/>
          <w:bCs/>
          <w:sz w:val="48"/>
          <w:szCs w:val="48"/>
        </w:rPr>
        <w:t xml:space="preserve">第一部分　</w:t>
      </w:r>
      <w:r>
        <w:rPr>
          <w:rFonts w:ascii="黑体" w:eastAsia="黑体" w:hAnsi="黑体" w:cs="黑体" w:hint="eastAsia"/>
          <w:sz w:val="48"/>
          <w:szCs w:val="48"/>
        </w:rPr>
        <w:t xml:space="preserve">　</w:t>
      </w:r>
      <w:r>
        <w:rPr>
          <w:rFonts w:ascii="黑体" w:eastAsia="黑体" w:hAnsi="黑体" w:cs="黑体" w:hint="eastAsia"/>
          <w:b/>
          <w:bCs/>
          <w:sz w:val="48"/>
          <w:szCs w:val="48"/>
        </w:rPr>
        <w:t>共青团台前县委概况</w:t>
      </w:r>
    </w:p>
    <w:p w:rsidR="00310BE8" w:rsidRDefault="00310BE8" w:rsidP="00B31B67">
      <w:p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一、主要职责</w:t>
      </w:r>
    </w:p>
    <w:p w:rsidR="00310BE8" w:rsidRDefault="00310BE8">
      <w:pPr>
        <w:spacing w:line="598" w:lineRule="atLeast"/>
        <w:rPr>
          <w:rFonts w:ascii="仿宋_GB2312" w:eastAsia="仿宋_GB2312" w:hAnsi="仿宋_GB2312"/>
          <w:sz w:val="32"/>
        </w:rPr>
      </w:pPr>
      <w:r>
        <w:rPr>
          <w:rFonts w:ascii="仿宋_GB2312" w:eastAsia="仿宋_GB2312" w:hAnsi="仿宋_GB2312"/>
          <w:sz w:val="32"/>
        </w:rPr>
        <w:t>1</w:t>
      </w:r>
      <w:r>
        <w:rPr>
          <w:rFonts w:ascii="仿宋_GB2312" w:eastAsia="仿宋_GB2312" w:hAnsi="仿宋_GB2312" w:hint="eastAsia"/>
          <w:sz w:val="32"/>
        </w:rPr>
        <w:t>、领导全县的共青团工作。</w:t>
      </w:r>
    </w:p>
    <w:p w:rsidR="00310BE8" w:rsidRDefault="00310BE8">
      <w:pPr>
        <w:spacing w:line="598" w:lineRule="atLeast"/>
        <w:rPr>
          <w:rFonts w:ascii="仿宋_GB2312" w:eastAsia="仿宋_GB2312" w:hAnsi="仿宋_GB2312"/>
          <w:sz w:val="32"/>
        </w:rPr>
      </w:pPr>
      <w:r>
        <w:rPr>
          <w:rFonts w:ascii="仿宋_GB2312" w:eastAsia="仿宋_GB2312" w:hAnsi="仿宋_GB2312" w:hint="eastAsia"/>
          <w:sz w:val="32"/>
        </w:rPr>
        <w:t xml:space="preserve">　　</w:t>
      </w:r>
      <w:r>
        <w:rPr>
          <w:rFonts w:ascii="仿宋_GB2312" w:eastAsia="仿宋_GB2312" w:hAnsi="仿宋_GB2312"/>
          <w:sz w:val="32"/>
        </w:rPr>
        <w:t>2</w:t>
      </w:r>
      <w:r>
        <w:rPr>
          <w:rFonts w:ascii="仿宋_GB2312" w:eastAsia="仿宋_GB2312" w:hAnsi="仿宋_GB2312" w:hint="eastAsia"/>
          <w:sz w:val="32"/>
        </w:rPr>
        <w:t>、负责全县团的组织建设，积极创新基层组织制度，协助党组织管理、选拔和培训团干部；参与制定青少年事业发展规划和青少年工作政策，对青少年活动阵地、青少年服务机构建设和青少年读物发行等事物进行规划和管理。</w:t>
      </w:r>
    </w:p>
    <w:p w:rsidR="00310BE8" w:rsidRDefault="00310BE8">
      <w:pPr>
        <w:spacing w:line="598" w:lineRule="atLeast"/>
        <w:rPr>
          <w:rFonts w:ascii="仿宋_GB2312" w:eastAsia="仿宋_GB2312" w:hAnsi="仿宋_GB2312"/>
          <w:sz w:val="32"/>
        </w:rPr>
      </w:pPr>
      <w:r>
        <w:rPr>
          <w:rFonts w:ascii="仿宋_GB2312" w:eastAsia="仿宋_GB2312" w:hAnsi="仿宋_GB2312" w:hint="eastAsia"/>
          <w:sz w:val="32"/>
        </w:rPr>
        <w:t xml:space="preserve">　　</w:t>
      </w:r>
      <w:r>
        <w:rPr>
          <w:rFonts w:ascii="仿宋_GB2312" w:eastAsia="仿宋_GB2312" w:hAnsi="仿宋_GB2312"/>
          <w:sz w:val="32"/>
        </w:rPr>
        <w:t>3</w:t>
      </w:r>
      <w:r>
        <w:rPr>
          <w:rFonts w:ascii="仿宋_GB2312" w:eastAsia="仿宋_GB2312" w:hAnsi="仿宋_GB2312" w:hint="eastAsia"/>
          <w:sz w:val="32"/>
        </w:rPr>
        <w:t>、领导全县青联、学联和少先队工作，对全县青年社团组织实行知道和管理。</w:t>
      </w:r>
    </w:p>
    <w:p w:rsidR="00310BE8" w:rsidRDefault="00310BE8">
      <w:pPr>
        <w:spacing w:line="598" w:lineRule="atLeast"/>
        <w:rPr>
          <w:rFonts w:ascii="仿宋_GB2312" w:eastAsia="仿宋_GB2312" w:hAnsi="仿宋_GB2312"/>
          <w:sz w:val="32"/>
        </w:rPr>
      </w:pPr>
      <w:r>
        <w:rPr>
          <w:rFonts w:ascii="仿宋_GB2312" w:eastAsia="仿宋_GB2312" w:hAnsi="仿宋_GB2312"/>
          <w:sz w:val="32"/>
        </w:rPr>
        <w:t xml:space="preserve">    4</w:t>
      </w:r>
      <w:r>
        <w:rPr>
          <w:rFonts w:ascii="仿宋_GB2312" w:eastAsia="仿宋_GB2312" w:hAnsi="仿宋_GB2312" w:hint="eastAsia"/>
          <w:sz w:val="32"/>
        </w:rPr>
        <w:t>、积极向党和政府反映青少年的意愿和呼声，提出意见和建议；参与有关青少年事务的法规调研及实施，协助党和政府处理、协调与青少年利益相关的事务。</w:t>
      </w:r>
    </w:p>
    <w:p w:rsidR="00310BE8" w:rsidRDefault="00310BE8">
      <w:pPr>
        <w:spacing w:line="598" w:lineRule="atLeast"/>
        <w:rPr>
          <w:rFonts w:ascii="仿宋_GB2312" w:eastAsia="仿宋_GB2312" w:hAnsi="仿宋_GB2312"/>
          <w:sz w:val="32"/>
        </w:rPr>
      </w:pPr>
      <w:r>
        <w:rPr>
          <w:rFonts w:ascii="仿宋_GB2312" w:eastAsia="仿宋_GB2312" w:hAnsi="仿宋_GB2312"/>
          <w:sz w:val="32"/>
        </w:rPr>
        <w:t xml:space="preserve">    5</w:t>
      </w:r>
      <w:r>
        <w:rPr>
          <w:rFonts w:ascii="仿宋_GB2312" w:eastAsia="仿宋_GB2312" w:hAnsi="仿宋_GB2312" w:hint="eastAsia"/>
          <w:sz w:val="32"/>
        </w:rPr>
        <w:t>、调查青年思想动态和青年工作状况，研究青少年运动、工作理论和思想教育问题，提出相应对策，开展各种活动。</w:t>
      </w:r>
    </w:p>
    <w:p w:rsidR="00310BE8" w:rsidRDefault="00310BE8">
      <w:pPr>
        <w:spacing w:line="598" w:lineRule="atLeast"/>
        <w:rPr>
          <w:rFonts w:ascii="仿宋_GB2312" w:eastAsia="仿宋_GB2312" w:hAnsi="仿宋_GB2312"/>
          <w:sz w:val="32"/>
        </w:rPr>
      </w:pPr>
      <w:r>
        <w:rPr>
          <w:rFonts w:ascii="仿宋_GB2312" w:eastAsia="仿宋_GB2312" w:hAnsi="仿宋_GB2312"/>
          <w:sz w:val="32"/>
        </w:rPr>
        <w:t xml:space="preserve">    6</w:t>
      </w:r>
      <w:r>
        <w:rPr>
          <w:rFonts w:ascii="仿宋_GB2312" w:eastAsia="仿宋_GB2312" w:hAnsi="仿宋_GB2312" w:hint="eastAsia"/>
          <w:sz w:val="32"/>
        </w:rPr>
        <w:t>、协助政府教育部门做好中、小学的教育管理工作，维护学校稳定和社会安定团结。</w:t>
      </w:r>
    </w:p>
    <w:p w:rsidR="00310BE8" w:rsidRDefault="00310BE8">
      <w:pPr>
        <w:spacing w:line="598" w:lineRule="atLeast"/>
        <w:rPr>
          <w:rFonts w:ascii="仿宋_GB2312" w:eastAsia="仿宋_GB2312" w:hAnsi="仿宋_GB2312"/>
          <w:sz w:val="32"/>
        </w:rPr>
      </w:pPr>
      <w:r>
        <w:rPr>
          <w:rFonts w:ascii="仿宋_GB2312" w:eastAsia="仿宋_GB2312" w:hAnsi="仿宋_GB2312"/>
          <w:sz w:val="32"/>
        </w:rPr>
        <w:t xml:space="preserve">    7</w:t>
      </w:r>
      <w:r>
        <w:rPr>
          <w:rFonts w:ascii="仿宋_GB2312" w:eastAsia="仿宋_GB2312" w:hAnsi="仿宋_GB2312" w:hint="eastAsia"/>
          <w:sz w:val="32"/>
        </w:rPr>
        <w:t>、在全县经济建设中，组织和带领团员；发挥</w:t>
      </w:r>
      <w:r>
        <w:rPr>
          <w:rFonts w:ascii="仿宋_GB2312" w:eastAsia="仿宋_GB2312" w:hAnsi="仿宋_GB2312" w:hint="eastAsia"/>
          <w:color w:val="000000"/>
          <w:sz w:val="32"/>
        </w:rPr>
        <w:t>生</w:t>
      </w:r>
      <w:r>
        <w:rPr>
          <w:rFonts w:ascii="仿宋_GB2312" w:eastAsia="仿宋_GB2312" w:hAnsi="仿宋_GB2312" w:hint="eastAsia"/>
          <w:sz w:val="32"/>
        </w:rPr>
        <w:t>力军和突击队作用。</w:t>
      </w:r>
    </w:p>
    <w:p w:rsidR="00310BE8" w:rsidRDefault="00310BE8">
      <w:pPr>
        <w:spacing w:line="598" w:lineRule="atLeast"/>
        <w:rPr>
          <w:rFonts w:ascii="仿宋_GB2312" w:eastAsia="仿宋_GB2312" w:hAnsi="仿宋_GB2312"/>
          <w:sz w:val="32"/>
        </w:rPr>
      </w:pPr>
      <w:r>
        <w:rPr>
          <w:rFonts w:ascii="仿宋_GB2312" w:eastAsia="仿宋_GB2312" w:hAnsi="仿宋_GB2312"/>
          <w:sz w:val="32"/>
        </w:rPr>
        <w:t xml:space="preserve">    8</w:t>
      </w:r>
      <w:r>
        <w:rPr>
          <w:rFonts w:ascii="仿宋_GB2312" w:eastAsia="仿宋_GB2312" w:hAnsi="仿宋_GB2312" w:hint="eastAsia"/>
          <w:sz w:val="32"/>
        </w:rPr>
        <w:t>、会同有关部门对全县青少年外事工作实行归口管理和提供服务。</w:t>
      </w:r>
    </w:p>
    <w:p w:rsidR="00310BE8" w:rsidRDefault="00310BE8">
      <w:pPr>
        <w:spacing w:line="598" w:lineRule="atLeast"/>
        <w:rPr>
          <w:rFonts w:ascii="仿宋_GB2312" w:eastAsia="仿宋_GB2312" w:hAnsi="仿宋_GB2312"/>
          <w:sz w:val="32"/>
        </w:rPr>
      </w:pPr>
      <w:r>
        <w:rPr>
          <w:rFonts w:ascii="仿宋_GB2312" w:eastAsia="仿宋_GB2312" w:hAnsi="仿宋_GB2312"/>
          <w:sz w:val="32"/>
        </w:rPr>
        <w:t xml:space="preserve">    9</w:t>
      </w:r>
      <w:r>
        <w:rPr>
          <w:rFonts w:ascii="仿宋_GB2312" w:eastAsia="仿宋_GB2312" w:hAnsi="仿宋_GB2312" w:hint="eastAsia"/>
          <w:sz w:val="32"/>
        </w:rPr>
        <w:t>、参与制订县内有关青年统战工作的政策，做好青年统战对象的团结教育工作。</w:t>
      </w:r>
    </w:p>
    <w:p w:rsidR="00310BE8" w:rsidRDefault="00310BE8" w:rsidP="00F40B58">
      <w:pPr>
        <w:spacing w:line="598" w:lineRule="atLeast"/>
        <w:ind w:firstLine="630"/>
        <w:rPr>
          <w:rFonts w:ascii="仿宋_GB2312" w:eastAsia="仿宋_GB2312" w:hAnsi="仿宋_GB2312"/>
          <w:sz w:val="32"/>
        </w:rPr>
      </w:pPr>
      <w:r>
        <w:rPr>
          <w:rFonts w:ascii="仿宋_GB2312" w:eastAsia="仿宋_GB2312" w:hAnsi="仿宋_GB2312"/>
          <w:sz w:val="32"/>
        </w:rPr>
        <w:t>10</w:t>
      </w:r>
      <w:r>
        <w:rPr>
          <w:rFonts w:ascii="仿宋_GB2312" w:eastAsia="仿宋_GB2312" w:hAnsi="仿宋_GB2312" w:hint="eastAsia"/>
          <w:sz w:val="32"/>
        </w:rPr>
        <w:t>、承办县委、县政府交办的其他事项。</w:t>
      </w:r>
    </w:p>
    <w:p w:rsidR="00310BE8" w:rsidRDefault="00310BE8" w:rsidP="00F40B58">
      <w:pPr>
        <w:spacing w:line="598" w:lineRule="atLeast"/>
        <w:ind w:firstLine="630"/>
        <w:rPr>
          <w:rFonts w:ascii="仿宋_GB2312" w:eastAsia="仿宋_GB2312" w:hAnsi="仿宋_GB2312"/>
          <w:sz w:val="32"/>
        </w:rPr>
      </w:pPr>
      <w:r>
        <w:rPr>
          <w:rFonts w:ascii="仿宋_GB2312" w:eastAsia="仿宋_GB2312" w:hAnsi="仿宋_GB2312" w:hint="eastAsia"/>
          <w:sz w:val="32"/>
        </w:rPr>
        <w:t>机构设置</w:t>
      </w:r>
    </w:p>
    <w:p w:rsidR="00310BE8" w:rsidRPr="00F40B58" w:rsidRDefault="00310BE8" w:rsidP="00F40B58">
      <w:pPr>
        <w:spacing w:line="598" w:lineRule="atLeast"/>
        <w:ind w:firstLine="630"/>
        <w:rPr>
          <w:rFonts w:ascii="宋体" w:cs="宋体"/>
          <w:kern w:val="0"/>
          <w:sz w:val="32"/>
          <w:szCs w:val="32"/>
        </w:rPr>
      </w:pPr>
      <w:r>
        <w:rPr>
          <w:rFonts w:ascii="仿宋_GB2312" w:eastAsia="仿宋_GB2312" w:hAnsi="仿宋_GB2312" w:hint="eastAsia"/>
          <w:sz w:val="32"/>
        </w:rPr>
        <w:t>办公室、宣传部、青工部、少年部、学校部</w:t>
      </w:r>
    </w:p>
    <w:p w:rsidR="00310BE8" w:rsidRDefault="00310BE8">
      <w:pPr>
        <w:spacing w:line="360" w:lineRule="auto"/>
        <w:jc w:val="left"/>
        <w:rPr>
          <w:rFonts w:ascii="楷体_GB2312" w:eastAsia="楷体_GB2312" w:hAnsi="楷体_GB2312" w:cs="楷体_GB2312"/>
          <w:sz w:val="32"/>
          <w:szCs w:val="32"/>
        </w:rPr>
      </w:pPr>
    </w:p>
    <w:p w:rsidR="00310BE8" w:rsidRDefault="00310BE8" w:rsidP="00B31B67">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310BE8" w:rsidRPr="009F6BEC" w:rsidRDefault="00310BE8" w:rsidP="00B31B67">
      <w:pPr>
        <w:ind w:firstLineChars="200" w:firstLine="31680"/>
        <w:jc w:val="left"/>
        <w:rPr>
          <w:rFonts w:ascii="黑体" w:eastAsia="黑体" w:hAnsi="黑体"/>
          <w:sz w:val="32"/>
          <w:szCs w:val="32"/>
        </w:rPr>
      </w:pPr>
      <w:r w:rsidRPr="009F6BEC">
        <w:rPr>
          <w:rFonts w:hAnsi="宋体" w:cs="Courier New" w:hint="eastAsia"/>
          <w:sz w:val="32"/>
          <w:szCs w:val="32"/>
        </w:rPr>
        <w:t>本部门没有独立核算的下级预算单位，本决算为本部门汇总决算</w:t>
      </w:r>
    </w:p>
    <w:p w:rsidR="00310BE8" w:rsidRPr="000055D3" w:rsidRDefault="00310BE8">
      <w:pPr>
        <w:spacing w:line="360" w:lineRule="auto"/>
        <w:jc w:val="left"/>
        <w:rPr>
          <w:rFonts w:ascii="楷体_GB2312" w:eastAsia="楷体_GB2312" w:hAnsi="楷体_GB2312" w:cs="楷体_GB2312"/>
          <w:sz w:val="32"/>
          <w:szCs w:val="32"/>
        </w:rPr>
        <w:sectPr w:rsidR="00310BE8" w:rsidRPr="000055D3">
          <w:pgSz w:w="11906" w:h="16838"/>
          <w:pgMar w:top="1440" w:right="1531" w:bottom="1440" w:left="1587" w:header="850" w:footer="992" w:gutter="0"/>
          <w:pgNumType w:fmt="numberInDash"/>
          <w:cols w:space="0"/>
          <w:docGrid w:type="lines" w:linePitch="317"/>
        </w:sect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310BE8" w:rsidRDefault="00310BE8">
      <w:pPr>
        <w:jc w:val="center"/>
        <w:rPr>
          <w:rFonts w:ascii="黑体" w:eastAsia="黑体" w:hAnsi="黑体" w:cs="黑体"/>
          <w:sz w:val="48"/>
          <w:szCs w:val="48"/>
        </w:rPr>
      </w:pPr>
      <w:r>
        <w:rPr>
          <w:rFonts w:ascii="黑体" w:eastAsia="黑体" w:hAnsi="黑体" w:cs="黑体" w:hint="eastAsia"/>
          <w:sz w:val="48"/>
          <w:szCs w:val="48"/>
        </w:rPr>
        <w:t>共青团台前县委</w:t>
      </w:r>
    </w:p>
    <w:p w:rsidR="00310BE8" w:rsidRDefault="00310BE8">
      <w:pPr>
        <w:jc w:val="center"/>
        <w:rPr>
          <w:rFonts w:ascii="黑体" w:eastAsia="黑体" w:hAnsi="黑体" w:cs="黑体"/>
          <w:sz w:val="48"/>
          <w:szCs w:val="48"/>
        </w:rPr>
        <w:sectPr w:rsidR="00310BE8">
          <w:pgSz w:w="11906" w:h="16838"/>
          <w:pgMar w:top="1440" w:right="1531" w:bottom="1440" w:left="1587" w:header="850" w:footer="992" w:gutter="0"/>
          <w:pgNumType w:fmt="numberInDash"/>
          <w:cols w:space="0"/>
          <w:docGrid w:type="lines" w:linePitch="317"/>
        </w:sectPr>
      </w:pPr>
      <w:r>
        <w:rPr>
          <w:rFonts w:ascii="黑体" w:eastAsia="黑体" w:hAnsi="黑体" w:cs="黑体"/>
          <w:sz w:val="48"/>
          <w:szCs w:val="48"/>
        </w:rPr>
        <w:t>2016</w:t>
      </w:r>
      <w:r>
        <w:rPr>
          <w:rFonts w:ascii="黑体" w:eastAsia="黑体" w:hAnsi="黑体" w:cs="黑体"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310BE8" w:rsidRPr="0036312E">
        <w:trPr>
          <w:trHeight w:val="375"/>
        </w:trPr>
        <w:tc>
          <w:tcPr>
            <w:tcW w:w="10350" w:type="dxa"/>
            <w:gridSpan w:val="10"/>
            <w:vAlign w:val="center"/>
          </w:tcPr>
          <w:p w:rsidR="00310BE8" w:rsidRDefault="00310BE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310BE8" w:rsidRPr="0036312E">
        <w:trPr>
          <w:trHeight w:val="315"/>
        </w:trPr>
        <w:tc>
          <w:tcPr>
            <w:tcW w:w="3282" w:type="dxa"/>
            <w:gridSpan w:val="3"/>
            <w:vAlign w:val="center"/>
          </w:tcPr>
          <w:p w:rsidR="00310BE8" w:rsidRDefault="00310BE8">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310BE8" w:rsidRDefault="00310BE8">
            <w:pPr>
              <w:rPr>
                <w:rFonts w:ascii="宋体" w:cs="宋体"/>
                <w:color w:val="000000"/>
                <w:sz w:val="16"/>
                <w:szCs w:val="16"/>
              </w:rPr>
            </w:pPr>
          </w:p>
        </w:tc>
        <w:tc>
          <w:tcPr>
            <w:tcW w:w="1316" w:type="dxa"/>
            <w:vAlign w:val="center"/>
          </w:tcPr>
          <w:p w:rsidR="00310BE8" w:rsidRDefault="00310BE8">
            <w:pPr>
              <w:rPr>
                <w:rFonts w:ascii="宋体" w:cs="宋体"/>
                <w:color w:val="000000"/>
                <w:sz w:val="16"/>
                <w:szCs w:val="16"/>
              </w:rPr>
            </w:pPr>
          </w:p>
        </w:tc>
        <w:tc>
          <w:tcPr>
            <w:tcW w:w="3144" w:type="dxa"/>
            <w:gridSpan w:val="3"/>
            <w:vAlign w:val="center"/>
          </w:tcPr>
          <w:p w:rsidR="00310BE8" w:rsidRDefault="00310BE8">
            <w:pPr>
              <w:rPr>
                <w:rFonts w:ascii="宋体" w:cs="宋体"/>
                <w:color w:val="000000"/>
                <w:sz w:val="16"/>
                <w:szCs w:val="16"/>
              </w:rPr>
            </w:pPr>
          </w:p>
        </w:tc>
        <w:tc>
          <w:tcPr>
            <w:tcW w:w="527" w:type="dxa"/>
            <w:vAlign w:val="center"/>
          </w:tcPr>
          <w:p w:rsidR="00310BE8" w:rsidRDefault="00310BE8">
            <w:pPr>
              <w:rPr>
                <w:rFonts w:ascii="宋体" w:cs="宋体"/>
                <w:color w:val="000000"/>
                <w:sz w:val="16"/>
                <w:szCs w:val="16"/>
              </w:rPr>
            </w:pPr>
          </w:p>
        </w:tc>
        <w:tc>
          <w:tcPr>
            <w:tcW w:w="1609" w:type="dxa"/>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310BE8" w:rsidRPr="0036312E">
        <w:trPr>
          <w:trHeight w:val="315"/>
        </w:trPr>
        <w:tc>
          <w:tcPr>
            <w:tcW w:w="3282" w:type="dxa"/>
            <w:gridSpan w:val="3"/>
            <w:vAlign w:val="center"/>
          </w:tcPr>
          <w:p w:rsidR="00310BE8" w:rsidRDefault="00310BE8">
            <w:pPr>
              <w:rPr>
                <w:rFonts w:ascii="宋体" w:cs="宋体"/>
                <w:color w:val="000000"/>
                <w:sz w:val="16"/>
                <w:szCs w:val="16"/>
              </w:rPr>
            </w:pPr>
          </w:p>
        </w:tc>
        <w:tc>
          <w:tcPr>
            <w:tcW w:w="472" w:type="dxa"/>
            <w:vAlign w:val="center"/>
          </w:tcPr>
          <w:p w:rsidR="00310BE8" w:rsidRDefault="00310BE8">
            <w:pPr>
              <w:rPr>
                <w:rFonts w:ascii="宋体" w:cs="宋体"/>
                <w:color w:val="000000"/>
                <w:sz w:val="16"/>
                <w:szCs w:val="16"/>
              </w:rPr>
            </w:pPr>
          </w:p>
        </w:tc>
        <w:tc>
          <w:tcPr>
            <w:tcW w:w="1316" w:type="dxa"/>
            <w:vAlign w:val="center"/>
          </w:tcPr>
          <w:p w:rsidR="00310BE8" w:rsidRDefault="00310BE8">
            <w:pPr>
              <w:rPr>
                <w:rFonts w:ascii="宋体" w:cs="宋体"/>
                <w:color w:val="000000"/>
                <w:sz w:val="16"/>
                <w:szCs w:val="16"/>
              </w:rPr>
            </w:pPr>
          </w:p>
        </w:tc>
        <w:tc>
          <w:tcPr>
            <w:tcW w:w="3144" w:type="dxa"/>
            <w:gridSpan w:val="3"/>
            <w:vAlign w:val="center"/>
          </w:tcPr>
          <w:p w:rsidR="00310BE8" w:rsidRDefault="00310BE8">
            <w:pPr>
              <w:rPr>
                <w:rFonts w:ascii="宋体" w:cs="宋体"/>
                <w:color w:val="000000"/>
                <w:sz w:val="16"/>
                <w:szCs w:val="16"/>
              </w:rPr>
            </w:pPr>
          </w:p>
        </w:tc>
        <w:tc>
          <w:tcPr>
            <w:tcW w:w="527" w:type="dxa"/>
            <w:vAlign w:val="center"/>
          </w:tcPr>
          <w:p w:rsidR="00310BE8" w:rsidRDefault="00310BE8">
            <w:pPr>
              <w:rPr>
                <w:rFonts w:ascii="宋体" w:cs="宋体"/>
                <w:color w:val="000000"/>
                <w:sz w:val="16"/>
                <w:szCs w:val="16"/>
              </w:rPr>
            </w:pPr>
          </w:p>
        </w:tc>
        <w:tc>
          <w:tcPr>
            <w:tcW w:w="1609" w:type="dxa"/>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10BE8" w:rsidRPr="0036312E">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r>
              <w:rPr>
                <w:rFonts w:ascii="宋体" w:hAnsi="宋体" w:cs="宋体"/>
                <w:color w:val="000000"/>
                <w:sz w:val="16"/>
                <w:szCs w:val="16"/>
              </w:rPr>
              <w:t>26.88</w:t>
            </w: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r>
              <w:rPr>
                <w:rFonts w:ascii="宋体" w:hAnsi="宋体" w:cs="宋体"/>
                <w:color w:val="000000"/>
                <w:sz w:val="16"/>
                <w:szCs w:val="16"/>
              </w:rPr>
              <w:t>26.88</w:t>
            </w: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r>
              <w:rPr>
                <w:rFonts w:ascii="宋体" w:hAnsi="宋体" w:cs="宋体"/>
                <w:b/>
                <w:color w:val="000000"/>
                <w:sz w:val="16"/>
                <w:szCs w:val="16"/>
              </w:rPr>
              <w:t>26.88</w:t>
            </w: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b/>
                <w:color w:val="000000"/>
                <w:sz w:val="16"/>
                <w:szCs w:val="16"/>
              </w:rPr>
            </w:pPr>
            <w:r>
              <w:rPr>
                <w:rFonts w:ascii="宋体" w:hAnsi="宋体" w:cs="宋体"/>
                <w:b/>
                <w:color w:val="000000"/>
                <w:sz w:val="16"/>
                <w:szCs w:val="16"/>
              </w:rPr>
              <w:t>26.88</w:t>
            </w: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r>
      <w:tr w:rsidR="00310BE8" w:rsidRPr="0036312E">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10BE8" w:rsidRDefault="00310BE8">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10BE8" w:rsidRDefault="00310BE8">
            <w:pPr>
              <w:rPr>
                <w:rFonts w:ascii="宋体" w:cs="宋体"/>
                <w:color w:val="000000"/>
                <w:sz w:val="16"/>
                <w:szCs w:val="16"/>
              </w:rPr>
            </w:pPr>
          </w:p>
        </w:tc>
      </w:tr>
      <w:tr w:rsidR="00310BE8" w:rsidRPr="0036312E">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b/>
                <w:color w:val="000000"/>
                <w:sz w:val="16"/>
                <w:szCs w:val="16"/>
              </w:rPr>
            </w:pPr>
            <w:r>
              <w:rPr>
                <w:rFonts w:ascii="宋体" w:hAnsi="宋体" w:cs="宋体"/>
                <w:b/>
                <w:color w:val="000000"/>
                <w:sz w:val="16"/>
                <w:szCs w:val="16"/>
              </w:rPr>
              <w:t>26.88</w:t>
            </w:r>
          </w:p>
        </w:tc>
        <w:tc>
          <w:tcPr>
            <w:tcW w:w="2325" w:type="dxa"/>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310BE8" w:rsidRDefault="00310BE8">
            <w:pPr>
              <w:jc w:val="right"/>
              <w:rPr>
                <w:rFonts w:ascii="宋体" w:cs="宋体"/>
                <w:b/>
                <w:color w:val="000000"/>
                <w:sz w:val="16"/>
                <w:szCs w:val="16"/>
              </w:rPr>
            </w:pPr>
            <w:r>
              <w:rPr>
                <w:rFonts w:ascii="宋体" w:hAnsi="宋体" w:cs="宋体"/>
                <w:b/>
                <w:color w:val="000000"/>
                <w:sz w:val="16"/>
                <w:szCs w:val="16"/>
              </w:rPr>
              <w:t>26.88</w:t>
            </w:r>
          </w:p>
        </w:tc>
      </w:tr>
      <w:tr w:rsidR="00310BE8" w:rsidRPr="0036312E">
        <w:trPr>
          <w:trHeight w:val="555"/>
        </w:trPr>
        <w:tc>
          <w:tcPr>
            <w:tcW w:w="10350" w:type="dxa"/>
            <w:gridSpan w:val="10"/>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310BE8" w:rsidRDefault="00310BE8">
      <w:pPr>
        <w:spacing w:line="360" w:lineRule="auto"/>
        <w:rPr>
          <w:rFonts w:ascii="隶书" w:eastAsia="隶书" w:hAnsi="隶书" w:cs="隶书"/>
          <w:sz w:val="52"/>
          <w:szCs w:val="52"/>
        </w:rPr>
        <w:sectPr w:rsidR="00310BE8">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310BE8" w:rsidRPr="0036312E">
        <w:trPr>
          <w:trHeight w:val="375"/>
        </w:trPr>
        <w:tc>
          <w:tcPr>
            <w:tcW w:w="10337" w:type="dxa"/>
            <w:gridSpan w:val="16"/>
            <w:vAlign w:val="center"/>
          </w:tcPr>
          <w:p w:rsidR="00310BE8" w:rsidRDefault="00310BE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310BE8" w:rsidRPr="0036312E">
        <w:trPr>
          <w:trHeight w:val="285"/>
        </w:trPr>
        <w:tc>
          <w:tcPr>
            <w:tcW w:w="1637" w:type="dxa"/>
            <w:gridSpan w:val="2"/>
            <w:vAlign w:val="center"/>
          </w:tcPr>
          <w:p w:rsidR="00310BE8" w:rsidRDefault="00310BE8">
            <w:pPr>
              <w:rPr>
                <w:rFonts w:ascii="宋体" w:cs="宋体"/>
                <w:color w:val="000000"/>
                <w:sz w:val="16"/>
                <w:szCs w:val="16"/>
              </w:rPr>
            </w:pPr>
          </w:p>
        </w:tc>
        <w:tc>
          <w:tcPr>
            <w:tcW w:w="1036" w:type="dxa"/>
            <w:vAlign w:val="center"/>
          </w:tcPr>
          <w:p w:rsidR="00310BE8" w:rsidRDefault="00310BE8">
            <w:pPr>
              <w:rPr>
                <w:rFonts w:ascii="宋体" w:cs="宋体"/>
                <w:color w:val="000000"/>
                <w:sz w:val="16"/>
                <w:szCs w:val="16"/>
              </w:rPr>
            </w:pPr>
          </w:p>
        </w:tc>
        <w:tc>
          <w:tcPr>
            <w:tcW w:w="1904"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310BE8" w:rsidRPr="0036312E">
        <w:trPr>
          <w:trHeight w:val="270"/>
        </w:trPr>
        <w:tc>
          <w:tcPr>
            <w:tcW w:w="1637" w:type="dxa"/>
            <w:gridSpan w:val="2"/>
            <w:vAlign w:val="center"/>
          </w:tcPr>
          <w:p w:rsidR="00310BE8" w:rsidRDefault="00310BE8">
            <w:pPr>
              <w:rPr>
                <w:rFonts w:ascii="宋体" w:cs="宋体"/>
                <w:color w:val="000000"/>
                <w:sz w:val="16"/>
                <w:szCs w:val="16"/>
              </w:rPr>
            </w:pPr>
          </w:p>
        </w:tc>
        <w:tc>
          <w:tcPr>
            <w:tcW w:w="1036" w:type="dxa"/>
            <w:vAlign w:val="center"/>
          </w:tcPr>
          <w:p w:rsidR="00310BE8" w:rsidRDefault="00310BE8">
            <w:pPr>
              <w:rPr>
                <w:rFonts w:ascii="宋体" w:cs="宋体"/>
                <w:color w:val="000000"/>
                <w:sz w:val="16"/>
                <w:szCs w:val="16"/>
              </w:rPr>
            </w:pPr>
          </w:p>
        </w:tc>
        <w:tc>
          <w:tcPr>
            <w:tcW w:w="1904"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gridSpan w:val="2"/>
            <w:vAlign w:val="center"/>
          </w:tcPr>
          <w:p w:rsidR="00310BE8" w:rsidRDefault="00310BE8">
            <w:pPr>
              <w:rPr>
                <w:rFonts w:ascii="宋体" w:cs="宋体"/>
                <w:color w:val="000000"/>
                <w:sz w:val="16"/>
                <w:szCs w:val="16"/>
              </w:rPr>
            </w:pPr>
          </w:p>
        </w:tc>
        <w:tc>
          <w:tcPr>
            <w:tcW w:w="960" w:type="dxa"/>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10BE8" w:rsidRPr="0036312E">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310BE8" w:rsidRPr="0036312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310BE8" w:rsidRDefault="00310BE8">
            <w:pPr>
              <w:jc w:val="center"/>
              <w:rPr>
                <w:rFonts w:ascii="宋体" w:cs="宋体"/>
                <w:b/>
                <w:color w:val="000000"/>
                <w:sz w:val="16"/>
                <w:szCs w:val="16"/>
              </w:rPr>
            </w:pPr>
          </w:p>
        </w:tc>
      </w:tr>
      <w:tr w:rsidR="00310BE8" w:rsidRPr="0036312E">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310BE8" w:rsidRPr="0036312E">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b/>
                <w:color w:val="000000"/>
                <w:sz w:val="16"/>
                <w:szCs w:val="16"/>
              </w:rPr>
            </w:pPr>
          </w:p>
        </w:tc>
      </w:tr>
      <w:tr w:rsidR="00310BE8" w:rsidRPr="0036312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r>
              <w:rPr>
                <w:rFonts w:ascii="宋体" w:hAnsi="宋体" w:cs="宋体"/>
                <w:b/>
                <w:color w:val="000000"/>
                <w:sz w:val="16"/>
                <w:szCs w:val="16"/>
              </w:rPr>
              <w:t>26.88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r>
              <w:rPr>
                <w:rFonts w:ascii="宋体" w:hAnsi="宋体" w:cs="宋体"/>
                <w:b/>
                <w:color w:val="000000"/>
                <w:sz w:val="16"/>
                <w:szCs w:val="16"/>
              </w:rPr>
              <w:t>26.88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b/>
                <w:color w:val="000000"/>
                <w:sz w:val="16"/>
                <w:szCs w:val="16"/>
              </w:rPr>
            </w:pPr>
          </w:p>
        </w:tc>
      </w:tr>
      <w:tr w:rsidR="00310BE8" w:rsidRPr="0036312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r>
              <w:rPr>
                <w:rFonts w:ascii="宋体" w:hAnsi="宋体" w:cs="宋体"/>
                <w:color w:val="000000"/>
                <w:sz w:val="16"/>
                <w:szCs w:val="16"/>
              </w:rPr>
              <w:t>26.88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r>
              <w:rPr>
                <w:rFonts w:ascii="宋体" w:hAnsi="宋体" w:cs="宋体"/>
                <w:color w:val="000000"/>
                <w:sz w:val="16"/>
                <w:szCs w:val="16"/>
              </w:rPr>
              <w:t>26.88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2320303</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地方政府向国际组织借款付息支出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285"/>
        </w:trPr>
        <w:tc>
          <w:tcPr>
            <w:tcW w:w="10337" w:type="dxa"/>
            <w:gridSpan w:val="16"/>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310BE8" w:rsidRDefault="00310BE8">
      <w:pPr>
        <w:spacing w:line="360" w:lineRule="auto"/>
        <w:jc w:val="center"/>
        <w:rPr>
          <w:rFonts w:ascii="隶书" w:eastAsia="隶书" w:hAnsi="隶书" w:cs="隶书"/>
          <w:sz w:val="52"/>
          <w:szCs w:val="52"/>
        </w:rPr>
        <w:sectPr w:rsidR="00310BE8">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747"/>
        <w:gridCol w:w="1638"/>
        <w:gridCol w:w="1042"/>
        <w:gridCol w:w="163"/>
        <w:gridCol w:w="836"/>
        <w:gridCol w:w="369"/>
        <w:gridCol w:w="630"/>
        <w:gridCol w:w="575"/>
        <w:gridCol w:w="424"/>
        <w:gridCol w:w="781"/>
        <w:gridCol w:w="218"/>
        <w:gridCol w:w="987"/>
        <w:gridCol w:w="1205"/>
      </w:tblGrid>
      <w:tr w:rsidR="00310BE8" w:rsidRPr="0036312E">
        <w:trPr>
          <w:trHeight w:val="375"/>
        </w:trPr>
        <w:tc>
          <w:tcPr>
            <w:tcW w:w="10350" w:type="dxa"/>
            <w:gridSpan w:val="14"/>
            <w:vAlign w:val="center"/>
          </w:tcPr>
          <w:p w:rsidR="00310BE8" w:rsidRDefault="00310BE8">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310BE8" w:rsidRPr="0036312E">
        <w:trPr>
          <w:trHeight w:val="315"/>
        </w:trPr>
        <w:tc>
          <w:tcPr>
            <w:tcW w:w="1482" w:type="dxa"/>
            <w:gridSpan w:val="2"/>
            <w:vAlign w:val="center"/>
          </w:tcPr>
          <w:p w:rsidR="00310BE8" w:rsidRDefault="00310BE8">
            <w:pPr>
              <w:rPr>
                <w:rFonts w:ascii="宋体" w:cs="宋体"/>
                <w:color w:val="000000"/>
                <w:sz w:val="16"/>
                <w:szCs w:val="16"/>
              </w:rPr>
            </w:pPr>
          </w:p>
        </w:tc>
        <w:tc>
          <w:tcPr>
            <w:tcW w:w="1638" w:type="dxa"/>
            <w:vAlign w:val="center"/>
          </w:tcPr>
          <w:p w:rsidR="00310BE8" w:rsidRDefault="00310BE8">
            <w:pPr>
              <w:rPr>
                <w:rFonts w:ascii="宋体" w:cs="宋体"/>
                <w:color w:val="000000"/>
                <w:sz w:val="16"/>
                <w:szCs w:val="16"/>
              </w:rPr>
            </w:pPr>
          </w:p>
        </w:tc>
        <w:tc>
          <w:tcPr>
            <w:tcW w:w="1042" w:type="dxa"/>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2192" w:type="dxa"/>
            <w:gridSpan w:val="2"/>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310BE8" w:rsidRPr="0036312E">
        <w:trPr>
          <w:trHeight w:val="315"/>
        </w:trPr>
        <w:tc>
          <w:tcPr>
            <w:tcW w:w="1482" w:type="dxa"/>
            <w:gridSpan w:val="2"/>
            <w:vAlign w:val="center"/>
          </w:tcPr>
          <w:p w:rsidR="00310BE8" w:rsidRDefault="00310BE8">
            <w:pPr>
              <w:rPr>
                <w:rFonts w:ascii="宋体" w:cs="宋体"/>
                <w:color w:val="000000"/>
                <w:sz w:val="16"/>
                <w:szCs w:val="16"/>
              </w:rPr>
            </w:pPr>
          </w:p>
        </w:tc>
        <w:tc>
          <w:tcPr>
            <w:tcW w:w="1638" w:type="dxa"/>
            <w:vAlign w:val="center"/>
          </w:tcPr>
          <w:p w:rsidR="00310BE8" w:rsidRDefault="00310BE8">
            <w:pPr>
              <w:rPr>
                <w:rFonts w:ascii="宋体" w:cs="宋体"/>
                <w:color w:val="000000"/>
                <w:sz w:val="16"/>
                <w:szCs w:val="16"/>
              </w:rPr>
            </w:pPr>
          </w:p>
        </w:tc>
        <w:tc>
          <w:tcPr>
            <w:tcW w:w="1042" w:type="dxa"/>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2192" w:type="dxa"/>
            <w:gridSpan w:val="2"/>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10BE8" w:rsidRPr="0036312E">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310BE8" w:rsidRPr="0036312E">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310BE8" w:rsidRDefault="00310BE8">
            <w:pPr>
              <w:jc w:val="center"/>
              <w:rPr>
                <w:rFonts w:ascii="宋体" w:cs="宋体"/>
                <w:b/>
                <w:color w:val="000000"/>
                <w:sz w:val="16"/>
                <w:szCs w:val="16"/>
              </w:rPr>
            </w:pPr>
          </w:p>
        </w:tc>
      </w:tr>
      <w:tr w:rsidR="00310BE8" w:rsidRPr="0036312E">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310BE8" w:rsidRPr="0036312E">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26.88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26.88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人大监督</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2010107</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人大代表履职能力提升</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2320411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国有土地使用权出让金债务付息支出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kern w:val="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kern w:val="0"/>
                <w:sz w:val="16"/>
                <w:szCs w:val="16"/>
              </w:rPr>
            </w:pPr>
          </w:p>
        </w:tc>
      </w:tr>
      <w:tr w:rsidR="00310BE8" w:rsidRPr="0036312E">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kern w:val="0"/>
                <w:sz w:val="16"/>
                <w:szCs w:val="16"/>
              </w:rPr>
            </w:pPr>
          </w:p>
        </w:tc>
      </w:tr>
      <w:tr w:rsidR="00310BE8" w:rsidRPr="0036312E">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60"/>
        </w:trPr>
        <w:tc>
          <w:tcPr>
            <w:tcW w:w="10350" w:type="dxa"/>
            <w:gridSpan w:val="14"/>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310BE8" w:rsidRDefault="00310BE8">
      <w:pPr>
        <w:spacing w:line="360" w:lineRule="auto"/>
        <w:jc w:val="center"/>
        <w:rPr>
          <w:rFonts w:ascii="隶书" w:eastAsia="隶书" w:hAnsi="隶书" w:cs="隶书"/>
          <w:sz w:val="52"/>
          <w:szCs w:val="52"/>
        </w:rPr>
        <w:sectPr w:rsidR="00310BE8">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310BE8" w:rsidRPr="0036312E">
        <w:trPr>
          <w:trHeight w:val="454"/>
        </w:trPr>
        <w:tc>
          <w:tcPr>
            <w:tcW w:w="10425" w:type="dxa"/>
            <w:gridSpan w:val="14"/>
            <w:vAlign w:val="bottom"/>
          </w:tcPr>
          <w:p w:rsidR="00310BE8" w:rsidRDefault="00310BE8" w:rsidP="00310BE8">
            <w:pPr>
              <w:widowControl/>
              <w:ind w:firstLineChars="1400" w:firstLine="31680"/>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310BE8" w:rsidRPr="0036312E">
        <w:trPr>
          <w:trHeight w:val="107"/>
        </w:trPr>
        <w:tc>
          <w:tcPr>
            <w:tcW w:w="2289" w:type="dxa"/>
            <w:gridSpan w:val="2"/>
            <w:vAlign w:val="center"/>
          </w:tcPr>
          <w:p w:rsidR="00310BE8" w:rsidRDefault="00310BE8">
            <w:pPr>
              <w:rPr>
                <w:rFonts w:ascii="宋体" w:cs="宋体"/>
                <w:color w:val="000000"/>
                <w:sz w:val="16"/>
                <w:szCs w:val="16"/>
              </w:rPr>
            </w:pPr>
          </w:p>
        </w:tc>
        <w:tc>
          <w:tcPr>
            <w:tcW w:w="315" w:type="dxa"/>
            <w:gridSpan w:val="2"/>
            <w:vAlign w:val="center"/>
          </w:tcPr>
          <w:p w:rsidR="00310BE8" w:rsidRDefault="00310BE8">
            <w:pPr>
              <w:rPr>
                <w:rFonts w:ascii="宋体" w:cs="宋体"/>
                <w:color w:val="000000"/>
                <w:sz w:val="16"/>
                <w:szCs w:val="16"/>
              </w:rPr>
            </w:pPr>
          </w:p>
        </w:tc>
        <w:tc>
          <w:tcPr>
            <w:tcW w:w="1416" w:type="dxa"/>
            <w:vAlign w:val="center"/>
          </w:tcPr>
          <w:p w:rsidR="00310BE8" w:rsidRDefault="00310BE8">
            <w:pPr>
              <w:rPr>
                <w:rFonts w:ascii="宋体" w:cs="宋体"/>
                <w:color w:val="000000"/>
                <w:sz w:val="16"/>
                <w:szCs w:val="16"/>
              </w:rPr>
            </w:pPr>
          </w:p>
        </w:tc>
        <w:tc>
          <w:tcPr>
            <w:tcW w:w="1432" w:type="dxa"/>
            <w:vAlign w:val="center"/>
          </w:tcPr>
          <w:p w:rsidR="00310BE8" w:rsidRDefault="00310BE8">
            <w:pPr>
              <w:rPr>
                <w:rFonts w:ascii="宋体" w:cs="宋体"/>
                <w:color w:val="000000"/>
                <w:sz w:val="16"/>
                <w:szCs w:val="16"/>
              </w:rPr>
            </w:pPr>
          </w:p>
        </w:tc>
        <w:tc>
          <w:tcPr>
            <w:tcW w:w="316" w:type="dxa"/>
            <w:vAlign w:val="center"/>
          </w:tcPr>
          <w:p w:rsidR="00310BE8" w:rsidRDefault="00310BE8">
            <w:pPr>
              <w:rPr>
                <w:rFonts w:ascii="宋体" w:cs="宋体"/>
                <w:color w:val="000000"/>
                <w:sz w:val="16"/>
                <w:szCs w:val="16"/>
              </w:rPr>
            </w:pPr>
          </w:p>
        </w:tc>
        <w:tc>
          <w:tcPr>
            <w:tcW w:w="999" w:type="dxa"/>
            <w:gridSpan w:val="3"/>
            <w:vAlign w:val="center"/>
          </w:tcPr>
          <w:p w:rsidR="00310BE8" w:rsidRDefault="00310BE8">
            <w:pPr>
              <w:jc w:val="right"/>
              <w:rPr>
                <w:rFonts w:ascii="宋体" w:cs="宋体"/>
                <w:color w:val="000000"/>
                <w:sz w:val="16"/>
                <w:szCs w:val="16"/>
              </w:rPr>
            </w:pPr>
          </w:p>
        </w:tc>
        <w:tc>
          <w:tcPr>
            <w:tcW w:w="999" w:type="dxa"/>
            <w:vAlign w:val="center"/>
          </w:tcPr>
          <w:p w:rsidR="00310BE8" w:rsidRDefault="00310BE8">
            <w:pPr>
              <w:jc w:val="right"/>
              <w:rPr>
                <w:rFonts w:ascii="宋体" w:cs="宋体"/>
                <w:color w:val="000000"/>
                <w:sz w:val="16"/>
                <w:szCs w:val="16"/>
              </w:rPr>
            </w:pPr>
          </w:p>
        </w:tc>
        <w:tc>
          <w:tcPr>
            <w:tcW w:w="2659" w:type="dxa"/>
            <w:gridSpan w:val="3"/>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310BE8" w:rsidRPr="0036312E">
        <w:trPr>
          <w:trHeight w:val="167"/>
        </w:trPr>
        <w:tc>
          <w:tcPr>
            <w:tcW w:w="2289" w:type="dxa"/>
            <w:gridSpan w:val="2"/>
            <w:vAlign w:val="center"/>
          </w:tcPr>
          <w:p w:rsidR="00310BE8" w:rsidRDefault="00310BE8">
            <w:pPr>
              <w:rPr>
                <w:rFonts w:ascii="宋体" w:cs="宋体"/>
                <w:color w:val="000000"/>
                <w:sz w:val="16"/>
                <w:szCs w:val="16"/>
              </w:rPr>
            </w:pPr>
          </w:p>
        </w:tc>
        <w:tc>
          <w:tcPr>
            <w:tcW w:w="315" w:type="dxa"/>
            <w:gridSpan w:val="2"/>
            <w:vAlign w:val="center"/>
          </w:tcPr>
          <w:p w:rsidR="00310BE8" w:rsidRDefault="00310BE8">
            <w:pPr>
              <w:rPr>
                <w:rFonts w:ascii="宋体" w:cs="宋体"/>
                <w:color w:val="000000"/>
                <w:sz w:val="16"/>
                <w:szCs w:val="16"/>
              </w:rPr>
            </w:pPr>
          </w:p>
        </w:tc>
        <w:tc>
          <w:tcPr>
            <w:tcW w:w="1416" w:type="dxa"/>
            <w:vAlign w:val="center"/>
          </w:tcPr>
          <w:p w:rsidR="00310BE8" w:rsidRDefault="00310BE8">
            <w:pPr>
              <w:rPr>
                <w:rFonts w:ascii="宋体" w:cs="宋体"/>
                <w:color w:val="000000"/>
                <w:sz w:val="16"/>
                <w:szCs w:val="16"/>
              </w:rPr>
            </w:pPr>
          </w:p>
        </w:tc>
        <w:tc>
          <w:tcPr>
            <w:tcW w:w="1432" w:type="dxa"/>
            <w:vAlign w:val="center"/>
          </w:tcPr>
          <w:p w:rsidR="00310BE8" w:rsidRDefault="00310BE8">
            <w:pPr>
              <w:rPr>
                <w:rFonts w:ascii="宋体" w:cs="宋体"/>
                <w:color w:val="000000"/>
                <w:sz w:val="16"/>
                <w:szCs w:val="16"/>
              </w:rPr>
            </w:pPr>
          </w:p>
        </w:tc>
        <w:tc>
          <w:tcPr>
            <w:tcW w:w="316" w:type="dxa"/>
            <w:vAlign w:val="center"/>
          </w:tcPr>
          <w:p w:rsidR="00310BE8" w:rsidRDefault="00310BE8">
            <w:pPr>
              <w:rPr>
                <w:rFonts w:ascii="宋体" w:cs="宋体"/>
                <w:color w:val="000000"/>
                <w:sz w:val="16"/>
                <w:szCs w:val="16"/>
              </w:rPr>
            </w:pPr>
          </w:p>
        </w:tc>
        <w:tc>
          <w:tcPr>
            <w:tcW w:w="999" w:type="dxa"/>
            <w:gridSpan w:val="3"/>
            <w:vAlign w:val="center"/>
          </w:tcPr>
          <w:p w:rsidR="00310BE8" w:rsidRDefault="00310BE8">
            <w:pPr>
              <w:jc w:val="right"/>
              <w:rPr>
                <w:rFonts w:ascii="宋体" w:cs="宋体"/>
                <w:color w:val="000000"/>
                <w:sz w:val="16"/>
                <w:szCs w:val="16"/>
              </w:rPr>
            </w:pPr>
          </w:p>
        </w:tc>
        <w:tc>
          <w:tcPr>
            <w:tcW w:w="999" w:type="dxa"/>
            <w:vAlign w:val="center"/>
          </w:tcPr>
          <w:p w:rsidR="00310BE8" w:rsidRDefault="00310BE8">
            <w:pPr>
              <w:jc w:val="right"/>
              <w:rPr>
                <w:rFonts w:ascii="宋体" w:cs="宋体"/>
                <w:color w:val="000000"/>
                <w:sz w:val="16"/>
                <w:szCs w:val="16"/>
              </w:rPr>
            </w:pPr>
          </w:p>
        </w:tc>
        <w:tc>
          <w:tcPr>
            <w:tcW w:w="2659" w:type="dxa"/>
            <w:gridSpan w:val="3"/>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10BE8" w:rsidRPr="0036312E">
        <w:trPr>
          <w:trHeight w:val="292"/>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310BE8" w:rsidRPr="0036312E">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26.88</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26.88</w:t>
            </w: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26.88</w:t>
            </w: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26.88</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jc w:val="right"/>
              <w:rPr>
                <w:rFonts w:ascii="宋体" w:cs="宋体"/>
                <w:color w:val="000000"/>
                <w:sz w:val="16"/>
                <w:szCs w:val="16"/>
              </w:rPr>
            </w:pPr>
          </w:p>
        </w:tc>
      </w:tr>
      <w:tr w:rsidR="00310BE8" w:rsidRPr="0036312E">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1300" w:type="dxa"/>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300" w:type="dxa"/>
            <w:tcBorders>
              <w:top w:val="single" w:sz="4" w:space="0" w:color="000000"/>
              <w:left w:val="single" w:sz="4" w:space="0" w:color="000000"/>
              <w:bottom w:val="single" w:sz="12"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p>
        </w:tc>
      </w:tr>
      <w:tr w:rsidR="00310BE8" w:rsidRPr="0036312E">
        <w:trPr>
          <w:trHeight w:val="495"/>
        </w:trPr>
        <w:tc>
          <w:tcPr>
            <w:tcW w:w="10425" w:type="dxa"/>
            <w:gridSpan w:val="14"/>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310BE8" w:rsidRDefault="00310BE8">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310BE8" w:rsidRPr="0036312E">
        <w:trPr>
          <w:trHeight w:val="375"/>
        </w:trPr>
        <w:tc>
          <w:tcPr>
            <w:tcW w:w="10440" w:type="dxa"/>
            <w:gridSpan w:val="8"/>
            <w:vAlign w:val="bottom"/>
          </w:tcPr>
          <w:p w:rsidR="00310BE8" w:rsidRDefault="00310BE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310BE8" w:rsidRPr="0036312E">
        <w:trPr>
          <w:trHeight w:val="285"/>
        </w:trPr>
        <w:tc>
          <w:tcPr>
            <w:tcW w:w="1891" w:type="dxa"/>
            <w:gridSpan w:val="2"/>
            <w:vAlign w:val="center"/>
          </w:tcPr>
          <w:p w:rsidR="00310BE8" w:rsidRDefault="00310BE8">
            <w:pPr>
              <w:rPr>
                <w:rFonts w:ascii="宋体" w:cs="宋体"/>
                <w:color w:val="000000"/>
                <w:sz w:val="16"/>
                <w:szCs w:val="16"/>
              </w:rPr>
            </w:pPr>
          </w:p>
        </w:tc>
        <w:tc>
          <w:tcPr>
            <w:tcW w:w="1800" w:type="dxa"/>
            <w:vAlign w:val="center"/>
          </w:tcPr>
          <w:p w:rsidR="00310BE8" w:rsidRDefault="00310BE8">
            <w:pPr>
              <w:rPr>
                <w:rFonts w:ascii="宋体" w:cs="宋体"/>
                <w:color w:val="000000"/>
                <w:sz w:val="16"/>
                <w:szCs w:val="16"/>
              </w:rPr>
            </w:pPr>
          </w:p>
        </w:tc>
        <w:tc>
          <w:tcPr>
            <w:tcW w:w="2325" w:type="dxa"/>
            <w:gridSpan w:val="2"/>
            <w:vAlign w:val="center"/>
          </w:tcPr>
          <w:p w:rsidR="00310BE8" w:rsidRDefault="00310BE8">
            <w:pPr>
              <w:rPr>
                <w:rFonts w:ascii="宋体" w:cs="宋体"/>
                <w:color w:val="000000"/>
                <w:sz w:val="16"/>
                <w:szCs w:val="16"/>
              </w:rPr>
            </w:pPr>
          </w:p>
        </w:tc>
        <w:tc>
          <w:tcPr>
            <w:tcW w:w="1575" w:type="dxa"/>
            <w:vAlign w:val="center"/>
          </w:tcPr>
          <w:p w:rsidR="00310BE8" w:rsidRDefault="00310BE8">
            <w:pPr>
              <w:rPr>
                <w:rFonts w:ascii="宋体" w:cs="宋体"/>
                <w:color w:val="000000"/>
                <w:sz w:val="16"/>
                <w:szCs w:val="16"/>
              </w:rPr>
            </w:pPr>
          </w:p>
        </w:tc>
        <w:tc>
          <w:tcPr>
            <w:tcW w:w="2849" w:type="dxa"/>
            <w:gridSpan w:val="2"/>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310BE8" w:rsidRPr="0036312E">
        <w:trPr>
          <w:trHeight w:val="270"/>
        </w:trPr>
        <w:tc>
          <w:tcPr>
            <w:tcW w:w="1891" w:type="dxa"/>
            <w:gridSpan w:val="2"/>
            <w:vAlign w:val="center"/>
          </w:tcPr>
          <w:p w:rsidR="00310BE8" w:rsidRDefault="00310BE8">
            <w:pPr>
              <w:rPr>
                <w:rFonts w:ascii="宋体" w:cs="宋体"/>
                <w:color w:val="000000"/>
                <w:sz w:val="16"/>
                <w:szCs w:val="16"/>
              </w:rPr>
            </w:pPr>
          </w:p>
        </w:tc>
        <w:tc>
          <w:tcPr>
            <w:tcW w:w="1800" w:type="dxa"/>
            <w:vAlign w:val="center"/>
          </w:tcPr>
          <w:p w:rsidR="00310BE8" w:rsidRDefault="00310BE8">
            <w:pPr>
              <w:rPr>
                <w:rFonts w:ascii="宋体" w:cs="宋体"/>
                <w:color w:val="000000"/>
                <w:sz w:val="16"/>
                <w:szCs w:val="16"/>
              </w:rPr>
            </w:pPr>
          </w:p>
        </w:tc>
        <w:tc>
          <w:tcPr>
            <w:tcW w:w="2325" w:type="dxa"/>
            <w:gridSpan w:val="2"/>
            <w:vAlign w:val="center"/>
          </w:tcPr>
          <w:p w:rsidR="00310BE8" w:rsidRDefault="00310BE8">
            <w:pPr>
              <w:rPr>
                <w:rFonts w:ascii="宋体" w:cs="宋体"/>
                <w:color w:val="000000"/>
                <w:sz w:val="16"/>
                <w:szCs w:val="16"/>
              </w:rPr>
            </w:pPr>
          </w:p>
        </w:tc>
        <w:tc>
          <w:tcPr>
            <w:tcW w:w="1575" w:type="dxa"/>
            <w:vAlign w:val="center"/>
          </w:tcPr>
          <w:p w:rsidR="00310BE8" w:rsidRDefault="00310BE8">
            <w:pPr>
              <w:rPr>
                <w:rFonts w:ascii="宋体" w:cs="宋体"/>
                <w:color w:val="000000"/>
                <w:sz w:val="16"/>
                <w:szCs w:val="16"/>
              </w:rPr>
            </w:pPr>
          </w:p>
        </w:tc>
        <w:tc>
          <w:tcPr>
            <w:tcW w:w="2849" w:type="dxa"/>
            <w:gridSpan w:val="2"/>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10BE8" w:rsidRPr="0036312E">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310BE8" w:rsidRPr="0036312E">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310BE8" w:rsidRDefault="00310BE8">
            <w:pPr>
              <w:jc w:val="center"/>
              <w:rPr>
                <w:rFonts w:ascii="宋体" w:cs="宋体"/>
                <w:b/>
                <w:color w:val="000000"/>
                <w:sz w:val="16"/>
                <w:szCs w:val="16"/>
              </w:rPr>
            </w:pPr>
          </w:p>
        </w:tc>
      </w:tr>
      <w:tr w:rsidR="00310BE8" w:rsidRPr="0036312E">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310BE8" w:rsidRPr="0036312E">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26.88</w:t>
            </w: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r>
              <w:rPr>
                <w:rFonts w:ascii="宋体" w:cs="宋体"/>
                <w:b/>
                <w:color w:val="000000"/>
                <w:kern w:val="0"/>
                <w:sz w:val="16"/>
                <w:szCs w:val="16"/>
              </w:rPr>
              <w:t>0</w:t>
            </w: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人大事务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26.88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26.88</w:t>
            </w: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一般行政管理事务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机关服务</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2010104</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人大会议</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人大立法</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2010106</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人大监督</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人大代表履职能力提升</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代表工作</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2010109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人大信访工作</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2010150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600"/>
        </w:trPr>
        <w:tc>
          <w:tcPr>
            <w:tcW w:w="10440" w:type="dxa"/>
            <w:gridSpan w:val="8"/>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310BE8" w:rsidRDefault="00310BE8">
      <w:pPr>
        <w:spacing w:line="360" w:lineRule="auto"/>
        <w:jc w:val="center"/>
        <w:rPr>
          <w:rFonts w:ascii="隶书" w:eastAsia="隶书" w:hAnsi="隶书" w:cs="隶书"/>
          <w:sz w:val="52"/>
          <w:szCs w:val="52"/>
        </w:rPr>
        <w:sectPr w:rsidR="00310BE8">
          <w:pgSz w:w="11906" w:h="16838"/>
          <w:pgMar w:top="1134" w:right="1531" w:bottom="1134"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310BE8" w:rsidRPr="0036312E">
        <w:trPr>
          <w:trHeight w:val="375"/>
        </w:trPr>
        <w:tc>
          <w:tcPr>
            <w:tcW w:w="10485" w:type="dxa"/>
            <w:gridSpan w:val="9"/>
            <w:vAlign w:val="bottom"/>
          </w:tcPr>
          <w:p w:rsidR="00310BE8" w:rsidRDefault="00310BE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310BE8" w:rsidRPr="0036312E">
        <w:trPr>
          <w:trHeight w:val="285"/>
        </w:trPr>
        <w:tc>
          <w:tcPr>
            <w:tcW w:w="1650" w:type="dxa"/>
            <w:gridSpan w:val="2"/>
            <w:vAlign w:val="center"/>
          </w:tcPr>
          <w:p w:rsidR="00310BE8" w:rsidRDefault="00310BE8">
            <w:pPr>
              <w:rPr>
                <w:rFonts w:ascii="宋体" w:cs="宋体"/>
                <w:color w:val="000000"/>
                <w:sz w:val="16"/>
                <w:szCs w:val="16"/>
              </w:rPr>
            </w:pPr>
          </w:p>
        </w:tc>
        <w:tc>
          <w:tcPr>
            <w:tcW w:w="1794" w:type="dxa"/>
            <w:vAlign w:val="center"/>
          </w:tcPr>
          <w:p w:rsidR="00310BE8" w:rsidRDefault="00310BE8">
            <w:pPr>
              <w:rPr>
                <w:rFonts w:ascii="宋体" w:cs="宋体"/>
                <w:color w:val="000000"/>
                <w:sz w:val="16"/>
                <w:szCs w:val="16"/>
              </w:rPr>
            </w:pPr>
          </w:p>
        </w:tc>
        <w:tc>
          <w:tcPr>
            <w:tcW w:w="1620" w:type="dxa"/>
            <w:vAlign w:val="center"/>
          </w:tcPr>
          <w:p w:rsidR="00310BE8" w:rsidRDefault="00310BE8">
            <w:pPr>
              <w:rPr>
                <w:rFonts w:ascii="宋体" w:cs="宋体"/>
                <w:color w:val="000000"/>
                <w:sz w:val="16"/>
                <w:szCs w:val="16"/>
              </w:rPr>
            </w:pPr>
          </w:p>
        </w:tc>
        <w:tc>
          <w:tcPr>
            <w:tcW w:w="754" w:type="dxa"/>
            <w:vAlign w:val="center"/>
          </w:tcPr>
          <w:p w:rsidR="00310BE8" w:rsidRDefault="00310BE8">
            <w:pPr>
              <w:rPr>
                <w:rFonts w:ascii="宋体" w:cs="宋体"/>
                <w:color w:val="000000"/>
                <w:sz w:val="16"/>
                <w:szCs w:val="16"/>
              </w:rPr>
            </w:pPr>
          </w:p>
        </w:tc>
        <w:tc>
          <w:tcPr>
            <w:tcW w:w="1794" w:type="dxa"/>
            <w:gridSpan w:val="2"/>
            <w:vAlign w:val="center"/>
          </w:tcPr>
          <w:p w:rsidR="00310BE8" w:rsidRDefault="00310BE8">
            <w:pPr>
              <w:rPr>
                <w:rFonts w:ascii="宋体" w:cs="宋体"/>
                <w:color w:val="000000"/>
                <w:sz w:val="16"/>
                <w:szCs w:val="16"/>
              </w:rPr>
            </w:pPr>
          </w:p>
        </w:tc>
        <w:tc>
          <w:tcPr>
            <w:tcW w:w="2873" w:type="dxa"/>
            <w:gridSpan w:val="2"/>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310BE8" w:rsidRPr="0036312E">
        <w:trPr>
          <w:trHeight w:val="270"/>
        </w:trPr>
        <w:tc>
          <w:tcPr>
            <w:tcW w:w="1650" w:type="dxa"/>
            <w:gridSpan w:val="2"/>
            <w:vAlign w:val="center"/>
          </w:tcPr>
          <w:p w:rsidR="00310BE8" w:rsidRDefault="00310BE8">
            <w:pPr>
              <w:rPr>
                <w:rFonts w:ascii="宋体" w:cs="宋体"/>
                <w:color w:val="000000"/>
                <w:sz w:val="16"/>
                <w:szCs w:val="16"/>
              </w:rPr>
            </w:pPr>
          </w:p>
        </w:tc>
        <w:tc>
          <w:tcPr>
            <w:tcW w:w="1794" w:type="dxa"/>
            <w:vAlign w:val="center"/>
          </w:tcPr>
          <w:p w:rsidR="00310BE8" w:rsidRDefault="00310BE8">
            <w:pPr>
              <w:rPr>
                <w:rFonts w:ascii="宋体" w:cs="宋体"/>
                <w:color w:val="000000"/>
                <w:sz w:val="16"/>
                <w:szCs w:val="16"/>
              </w:rPr>
            </w:pPr>
          </w:p>
        </w:tc>
        <w:tc>
          <w:tcPr>
            <w:tcW w:w="1620" w:type="dxa"/>
            <w:vAlign w:val="center"/>
          </w:tcPr>
          <w:p w:rsidR="00310BE8" w:rsidRDefault="00310BE8">
            <w:pPr>
              <w:rPr>
                <w:rFonts w:ascii="宋体" w:cs="宋体"/>
                <w:color w:val="000000"/>
                <w:sz w:val="16"/>
                <w:szCs w:val="16"/>
              </w:rPr>
            </w:pPr>
          </w:p>
        </w:tc>
        <w:tc>
          <w:tcPr>
            <w:tcW w:w="754" w:type="dxa"/>
            <w:vAlign w:val="center"/>
          </w:tcPr>
          <w:p w:rsidR="00310BE8" w:rsidRDefault="00310BE8">
            <w:pPr>
              <w:rPr>
                <w:rFonts w:ascii="宋体" w:cs="宋体"/>
                <w:color w:val="000000"/>
                <w:sz w:val="16"/>
                <w:szCs w:val="16"/>
              </w:rPr>
            </w:pPr>
          </w:p>
        </w:tc>
        <w:tc>
          <w:tcPr>
            <w:tcW w:w="1794" w:type="dxa"/>
            <w:gridSpan w:val="2"/>
            <w:vAlign w:val="center"/>
          </w:tcPr>
          <w:p w:rsidR="00310BE8" w:rsidRDefault="00310BE8">
            <w:pPr>
              <w:rPr>
                <w:rFonts w:ascii="宋体" w:cs="宋体"/>
                <w:color w:val="000000"/>
                <w:sz w:val="16"/>
                <w:szCs w:val="16"/>
              </w:rPr>
            </w:pPr>
          </w:p>
        </w:tc>
        <w:tc>
          <w:tcPr>
            <w:tcW w:w="2873" w:type="dxa"/>
            <w:gridSpan w:val="2"/>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10BE8" w:rsidRPr="0036312E">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310BE8" w:rsidRPr="0036312E">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14.88</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r>
              <w:rPr>
                <w:rFonts w:ascii="宋体" w:hAnsi="宋体" w:cs="宋体"/>
                <w:b/>
                <w:color w:val="000000"/>
                <w:kern w:val="0"/>
                <w:sz w:val="16"/>
                <w:szCs w:val="16"/>
              </w:rPr>
              <w:t>12</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8.3136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4.5107</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6.5664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3.806</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0.0987</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0.211</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0.2341</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1.2014</w:t>
            </w:r>
            <w:bookmarkStart w:id="0" w:name="_GoBack"/>
            <w:bookmarkEnd w:id="0"/>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sz w:val="16"/>
                <w:szCs w:val="16"/>
              </w:rPr>
              <w:t xml:space="preserve">                0.35</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0.365</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0.728</w:t>
            </w:r>
            <w:r>
              <w:rPr>
                <w:rFonts w:ascii="宋体" w:hAnsi="宋体" w:cs="宋体" w:hint="eastAsia"/>
                <w:color w:val="000000"/>
                <w:kern w:val="0"/>
                <w:sz w:val="16"/>
                <w:szCs w:val="16"/>
              </w:rPr>
              <w:t>（租车下乡）</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r>
              <w:rPr>
                <w:rFonts w:ascii="宋体" w:hAnsi="宋体" w:cs="宋体"/>
                <w:color w:val="000000"/>
                <w:kern w:val="0"/>
                <w:sz w:val="16"/>
                <w:szCs w:val="16"/>
              </w:rPr>
              <w:t>0.485</w:t>
            </w: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310BE8" w:rsidRDefault="00310BE8">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477"/>
        </w:trPr>
        <w:tc>
          <w:tcPr>
            <w:tcW w:w="10485" w:type="dxa"/>
            <w:gridSpan w:val="9"/>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310BE8" w:rsidRDefault="00310BE8">
      <w:pPr>
        <w:spacing w:line="360" w:lineRule="auto"/>
        <w:jc w:val="center"/>
        <w:rPr>
          <w:rFonts w:ascii="隶书" w:eastAsia="隶书" w:hAnsi="隶书" w:cs="隶书"/>
          <w:sz w:val="52"/>
          <w:szCs w:val="52"/>
        </w:rPr>
        <w:sectPr w:rsidR="00310BE8">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310BE8" w:rsidRPr="0036312E">
        <w:trPr>
          <w:trHeight w:val="375"/>
        </w:trPr>
        <w:tc>
          <w:tcPr>
            <w:tcW w:w="10485" w:type="dxa"/>
            <w:gridSpan w:val="22"/>
            <w:vAlign w:val="bottom"/>
          </w:tcPr>
          <w:p w:rsidR="00310BE8" w:rsidRDefault="00310BE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310BE8" w:rsidRPr="0036312E">
        <w:trPr>
          <w:trHeight w:val="285"/>
        </w:trPr>
        <w:tc>
          <w:tcPr>
            <w:tcW w:w="1783" w:type="dxa"/>
            <w:gridSpan w:val="2"/>
            <w:vAlign w:val="center"/>
          </w:tcPr>
          <w:p w:rsidR="00310BE8" w:rsidRDefault="00310BE8">
            <w:pPr>
              <w:rPr>
                <w:rFonts w:ascii="宋体" w:cs="宋体"/>
                <w:color w:val="000000"/>
                <w:sz w:val="16"/>
                <w:szCs w:val="16"/>
              </w:rPr>
            </w:pPr>
          </w:p>
        </w:tc>
        <w:tc>
          <w:tcPr>
            <w:tcW w:w="647" w:type="dxa"/>
            <w:gridSpan w:val="2"/>
            <w:vAlign w:val="center"/>
          </w:tcPr>
          <w:p w:rsidR="00310BE8" w:rsidRDefault="00310BE8">
            <w:pPr>
              <w:rPr>
                <w:rFonts w:ascii="宋体" w:cs="宋体"/>
                <w:color w:val="000000"/>
                <w:sz w:val="16"/>
                <w:szCs w:val="16"/>
              </w:rPr>
            </w:pPr>
          </w:p>
        </w:tc>
        <w:tc>
          <w:tcPr>
            <w:tcW w:w="629" w:type="dxa"/>
            <w:gridSpan w:val="2"/>
            <w:vAlign w:val="center"/>
          </w:tcPr>
          <w:p w:rsidR="00310BE8" w:rsidRDefault="00310BE8">
            <w:pPr>
              <w:rPr>
                <w:rFonts w:ascii="宋体" w:cs="宋体"/>
                <w:color w:val="000000"/>
                <w:sz w:val="16"/>
                <w:szCs w:val="16"/>
              </w:rPr>
            </w:pPr>
          </w:p>
        </w:tc>
        <w:tc>
          <w:tcPr>
            <w:tcW w:w="630" w:type="dxa"/>
            <w:gridSpan w:val="2"/>
            <w:vAlign w:val="center"/>
          </w:tcPr>
          <w:p w:rsidR="00310BE8" w:rsidRDefault="00310BE8">
            <w:pPr>
              <w:rPr>
                <w:rFonts w:ascii="宋体" w:cs="宋体"/>
                <w:color w:val="000000"/>
                <w:sz w:val="16"/>
                <w:szCs w:val="16"/>
              </w:rPr>
            </w:pPr>
          </w:p>
        </w:tc>
        <w:tc>
          <w:tcPr>
            <w:tcW w:w="629" w:type="dxa"/>
            <w:vAlign w:val="center"/>
          </w:tcPr>
          <w:p w:rsidR="00310BE8" w:rsidRDefault="00310BE8">
            <w:pPr>
              <w:rPr>
                <w:rFonts w:ascii="宋体" w:cs="宋体"/>
                <w:color w:val="000000"/>
                <w:sz w:val="16"/>
                <w:szCs w:val="16"/>
              </w:rPr>
            </w:pPr>
          </w:p>
        </w:tc>
        <w:tc>
          <w:tcPr>
            <w:tcW w:w="992" w:type="dxa"/>
            <w:gridSpan w:val="2"/>
            <w:vAlign w:val="center"/>
          </w:tcPr>
          <w:p w:rsidR="00310BE8" w:rsidRDefault="00310BE8">
            <w:pPr>
              <w:rPr>
                <w:rFonts w:ascii="宋体" w:cs="宋体"/>
                <w:color w:val="000000"/>
                <w:sz w:val="16"/>
                <w:szCs w:val="16"/>
              </w:rPr>
            </w:pPr>
          </w:p>
        </w:tc>
        <w:tc>
          <w:tcPr>
            <w:tcW w:w="509" w:type="dxa"/>
            <w:vAlign w:val="center"/>
          </w:tcPr>
          <w:p w:rsidR="00310BE8" w:rsidRDefault="00310BE8">
            <w:pPr>
              <w:rPr>
                <w:rFonts w:ascii="宋体" w:cs="宋体"/>
                <w:color w:val="000000"/>
                <w:sz w:val="16"/>
                <w:szCs w:val="16"/>
              </w:rPr>
            </w:pPr>
          </w:p>
        </w:tc>
        <w:tc>
          <w:tcPr>
            <w:tcW w:w="647" w:type="dxa"/>
            <w:gridSpan w:val="2"/>
            <w:vAlign w:val="center"/>
          </w:tcPr>
          <w:p w:rsidR="00310BE8" w:rsidRDefault="00310BE8">
            <w:pPr>
              <w:rPr>
                <w:rFonts w:ascii="宋体" w:cs="宋体"/>
                <w:color w:val="000000"/>
                <w:sz w:val="16"/>
                <w:szCs w:val="16"/>
              </w:rPr>
            </w:pPr>
          </w:p>
        </w:tc>
        <w:tc>
          <w:tcPr>
            <w:tcW w:w="630" w:type="dxa"/>
            <w:vAlign w:val="center"/>
          </w:tcPr>
          <w:p w:rsidR="00310BE8" w:rsidRDefault="00310BE8">
            <w:pPr>
              <w:rPr>
                <w:rFonts w:ascii="宋体" w:cs="宋体"/>
                <w:color w:val="000000"/>
                <w:sz w:val="16"/>
                <w:szCs w:val="16"/>
              </w:rPr>
            </w:pPr>
          </w:p>
        </w:tc>
        <w:tc>
          <w:tcPr>
            <w:tcW w:w="630" w:type="dxa"/>
            <w:gridSpan w:val="2"/>
            <w:vAlign w:val="center"/>
          </w:tcPr>
          <w:p w:rsidR="00310BE8" w:rsidRDefault="00310BE8">
            <w:pPr>
              <w:rPr>
                <w:rFonts w:ascii="宋体" w:cs="宋体"/>
                <w:color w:val="000000"/>
                <w:sz w:val="16"/>
                <w:szCs w:val="16"/>
              </w:rPr>
            </w:pPr>
          </w:p>
        </w:tc>
        <w:tc>
          <w:tcPr>
            <w:tcW w:w="630" w:type="dxa"/>
            <w:gridSpan w:val="2"/>
            <w:vAlign w:val="center"/>
          </w:tcPr>
          <w:p w:rsidR="00310BE8" w:rsidRDefault="00310BE8">
            <w:pPr>
              <w:rPr>
                <w:rFonts w:ascii="宋体" w:cs="宋体"/>
                <w:color w:val="000000"/>
                <w:sz w:val="16"/>
                <w:szCs w:val="16"/>
              </w:rPr>
            </w:pPr>
          </w:p>
        </w:tc>
        <w:tc>
          <w:tcPr>
            <w:tcW w:w="2129" w:type="dxa"/>
            <w:gridSpan w:val="3"/>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310BE8" w:rsidRPr="0036312E">
        <w:trPr>
          <w:trHeight w:val="270"/>
        </w:trPr>
        <w:tc>
          <w:tcPr>
            <w:tcW w:w="1783" w:type="dxa"/>
            <w:gridSpan w:val="2"/>
            <w:vAlign w:val="center"/>
          </w:tcPr>
          <w:p w:rsidR="00310BE8" w:rsidRDefault="00310BE8">
            <w:pPr>
              <w:rPr>
                <w:rFonts w:ascii="宋体" w:cs="宋体"/>
                <w:color w:val="000000"/>
                <w:sz w:val="16"/>
                <w:szCs w:val="16"/>
              </w:rPr>
            </w:pPr>
          </w:p>
        </w:tc>
        <w:tc>
          <w:tcPr>
            <w:tcW w:w="647" w:type="dxa"/>
            <w:gridSpan w:val="2"/>
            <w:vAlign w:val="center"/>
          </w:tcPr>
          <w:p w:rsidR="00310BE8" w:rsidRDefault="00310BE8">
            <w:pPr>
              <w:rPr>
                <w:rFonts w:ascii="宋体" w:cs="宋体"/>
                <w:color w:val="000000"/>
                <w:sz w:val="16"/>
                <w:szCs w:val="16"/>
              </w:rPr>
            </w:pPr>
          </w:p>
        </w:tc>
        <w:tc>
          <w:tcPr>
            <w:tcW w:w="629" w:type="dxa"/>
            <w:gridSpan w:val="2"/>
            <w:vAlign w:val="center"/>
          </w:tcPr>
          <w:p w:rsidR="00310BE8" w:rsidRDefault="00310BE8">
            <w:pPr>
              <w:rPr>
                <w:rFonts w:ascii="宋体" w:cs="宋体"/>
                <w:color w:val="000000"/>
                <w:sz w:val="16"/>
                <w:szCs w:val="16"/>
              </w:rPr>
            </w:pPr>
          </w:p>
        </w:tc>
        <w:tc>
          <w:tcPr>
            <w:tcW w:w="630" w:type="dxa"/>
            <w:gridSpan w:val="2"/>
            <w:vAlign w:val="center"/>
          </w:tcPr>
          <w:p w:rsidR="00310BE8" w:rsidRDefault="00310BE8">
            <w:pPr>
              <w:rPr>
                <w:rFonts w:ascii="宋体" w:cs="宋体"/>
                <w:color w:val="000000"/>
                <w:sz w:val="16"/>
                <w:szCs w:val="16"/>
              </w:rPr>
            </w:pPr>
          </w:p>
        </w:tc>
        <w:tc>
          <w:tcPr>
            <w:tcW w:w="629" w:type="dxa"/>
            <w:vAlign w:val="center"/>
          </w:tcPr>
          <w:p w:rsidR="00310BE8" w:rsidRDefault="00310BE8">
            <w:pPr>
              <w:rPr>
                <w:rFonts w:ascii="宋体" w:cs="宋体"/>
                <w:color w:val="000000"/>
                <w:sz w:val="16"/>
                <w:szCs w:val="16"/>
              </w:rPr>
            </w:pPr>
          </w:p>
        </w:tc>
        <w:tc>
          <w:tcPr>
            <w:tcW w:w="992" w:type="dxa"/>
            <w:gridSpan w:val="2"/>
            <w:vAlign w:val="center"/>
          </w:tcPr>
          <w:p w:rsidR="00310BE8" w:rsidRDefault="00310BE8">
            <w:pPr>
              <w:rPr>
                <w:rFonts w:ascii="宋体" w:cs="宋体"/>
                <w:color w:val="000000"/>
                <w:sz w:val="16"/>
                <w:szCs w:val="16"/>
              </w:rPr>
            </w:pPr>
          </w:p>
        </w:tc>
        <w:tc>
          <w:tcPr>
            <w:tcW w:w="509" w:type="dxa"/>
            <w:vAlign w:val="center"/>
          </w:tcPr>
          <w:p w:rsidR="00310BE8" w:rsidRDefault="00310BE8">
            <w:pPr>
              <w:rPr>
                <w:rFonts w:ascii="宋体" w:cs="宋体"/>
                <w:color w:val="000000"/>
                <w:sz w:val="16"/>
                <w:szCs w:val="16"/>
              </w:rPr>
            </w:pPr>
          </w:p>
        </w:tc>
        <w:tc>
          <w:tcPr>
            <w:tcW w:w="647" w:type="dxa"/>
            <w:gridSpan w:val="2"/>
            <w:vAlign w:val="center"/>
          </w:tcPr>
          <w:p w:rsidR="00310BE8" w:rsidRDefault="00310BE8">
            <w:pPr>
              <w:rPr>
                <w:rFonts w:ascii="宋体" w:cs="宋体"/>
                <w:color w:val="000000"/>
                <w:sz w:val="16"/>
                <w:szCs w:val="16"/>
              </w:rPr>
            </w:pPr>
          </w:p>
        </w:tc>
        <w:tc>
          <w:tcPr>
            <w:tcW w:w="630" w:type="dxa"/>
            <w:vAlign w:val="center"/>
          </w:tcPr>
          <w:p w:rsidR="00310BE8" w:rsidRDefault="00310BE8">
            <w:pPr>
              <w:rPr>
                <w:rFonts w:ascii="宋体" w:cs="宋体"/>
                <w:color w:val="000000"/>
                <w:sz w:val="16"/>
                <w:szCs w:val="16"/>
              </w:rPr>
            </w:pPr>
          </w:p>
        </w:tc>
        <w:tc>
          <w:tcPr>
            <w:tcW w:w="630" w:type="dxa"/>
            <w:gridSpan w:val="2"/>
            <w:vAlign w:val="center"/>
          </w:tcPr>
          <w:p w:rsidR="00310BE8" w:rsidRDefault="00310BE8">
            <w:pPr>
              <w:rPr>
                <w:rFonts w:ascii="宋体" w:cs="宋体"/>
                <w:color w:val="000000"/>
                <w:sz w:val="16"/>
                <w:szCs w:val="16"/>
              </w:rPr>
            </w:pPr>
          </w:p>
        </w:tc>
        <w:tc>
          <w:tcPr>
            <w:tcW w:w="630" w:type="dxa"/>
            <w:gridSpan w:val="2"/>
            <w:vAlign w:val="center"/>
          </w:tcPr>
          <w:p w:rsidR="00310BE8" w:rsidRDefault="00310BE8">
            <w:pPr>
              <w:rPr>
                <w:rFonts w:ascii="宋体" w:cs="宋体"/>
                <w:color w:val="000000"/>
                <w:sz w:val="16"/>
                <w:szCs w:val="16"/>
              </w:rPr>
            </w:pPr>
          </w:p>
        </w:tc>
        <w:tc>
          <w:tcPr>
            <w:tcW w:w="2129" w:type="dxa"/>
            <w:gridSpan w:val="3"/>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10BE8" w:rsidRPr="0036312E">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310BE8" w:rsidRPr="0036312E">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310BE8" w:rsidRPr="0036312E">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310BE8" w:rsidRDefault="00310BE8">
            <w:pPr>
              <w:jc w:val="center"/>
              <w:rPr>
                <w:rFonts w:ascii="宋体" w:cs="宋体"/>
                <w:b/>
                <w:color w:val="000000"/>
                <w:sz w:val="16"/>
                <w:szCs w:val="16"/>
              </w:rPr>
            </w:pPr>
          </w:p>
        </w:tc>
      </w:tr>
      <w:tr w:rsidR="00310BE8" w:rsidRPr="0036312E">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310BE8" w:rsidRPr="0036312E">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310BE8" w:rsidRDefault="00310BE8">
            <w:pPr>
              <w:jc w:val="right"/>
              <w:rPr>
                <w:rFonts w:ascii="宋体" w:cs="宋体"/>
                <w:b/>
                <w:color w:val="000000"/>
                <w:sz w:val="16"/>
                <w:szCs w:val="16"/>
              </w:rPr>
            </w:pPr>
            <w:r>
              <w:rPr>
                <w:rFonts w:ascii="宋体" w:cs="宋体"/>
                <w:b/>
                <w:color w:val="000000"/>
                <w:sz w:val="16"/>
                <w:szCs w:val="16"/>
              </w:rPr>
              <w:t>0</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rPr>
                <w:rFonts w:ascii="宋体" w:cs="宋体"/>
                <w:color w:val="000000"/>
                <w:sz w:val="16"/>
                <w:szCs w:val="16"/>
              </w:rPr>
            </w:pPr>
            <w:r>
              <w:rPr>
                <w:rFonts w:ascii="宋体" w:cs="宋体"/>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center"/>
              <w:rPr>
                <w:rFonts w:ascii="宋体" w:cs="宋体"/>
                <w:color w:val="000000"/>
                <w:sz w:val="16"/>
                <w:szCs w:val="16"/>
              </w:rPr>
            </w:pPr>
            <w:r>
              <w:rPr>
                <w:rFonts w:ascii="宋体" w:cs="宋体"/>
                <w:color w:val="000000"/>
                <w:sz w:val="16"/>
                <w:szCs w:val="16"/>
              </w:rPr>
              <w:t>0</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rPr>
                <w:rFonts w:ascii="宋体" w:cs="宋体"/>
                <w:color w:val="000000"/>
                <w:sz w:val="16"/>
                <w:szCs w:val="16"/>
              </w:rPr>
            </w:pPr>
            <w:r>
              <w:rPr>
                <w:rFonts w:ascii="宋体" w:cs="宋体"/>
                <w:color w:val="000000"/>
                <w:sz w:val="16"/>
                <w:szCs w:val="16"/>
              </w:rPr>
              <w:t>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c>
          <w:tcPr>
            <w:tcW w:w="915" w:type="dxa"/>
            <w:tcBorders>
              <w:top w:val="single" w:sz="4" w:space="0" w:color="000000"/>
              <w:left w:val="single" w:sz="4" w:space="0" w:color="000000"/>
              <w:bottom w:val="single" w:sz="12" w:space="0" w:color="000000"/>
              <w:right w:val="single" w:sz="4" w:space="0" w:color="000000"/>
            </w:tcBorders>
            <w:vAlign w:val="center"/>
          </w:tcPr>
          <w:p w:rsidR="00310BE8" w:rsidRDefault="00310BE8">
            <w:pPr>
              <w:jc w:val="center"/>
              <w:rPr>
                <w:rFonts w:ascii="宋体" w:cs="宋体"/>
                <w:color w:val="000000"/>
                <w:sz w:val="16"/>
                <w:szCs w:val="16"/>
              </w:rPr>
            </w:pPr>
            <w:r>
              <w:rPr>
                <w:rFonts w:ascii="宋体" w:cs="宋体"/>
                <w:color w:val="000000"/>
                <w:sz w:val="16"/>
                <w:szCs w:val="16"/>
              </w:rPr>
              <w:t>0</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center"/>
              <w:rPr>
                <w:rFonts w:ascii="宋体" w:cs="宋体"/>
                <w:b/>
                <w:color w:val="000000"/>
                <w:sz w:val="16"/>
                <w:szCs w:val="16"/>
              </w:rPr>
            </w:pPr>
            <w:r>
              <w:rPr>
                <w:rFonts w:ascii="宋体" w:cs="宋体"/>
                <w:b/>
                <w:color w:val="000000"/>
                <w:sz w:val="16"/>
                <w:szCs w:val="16"/>
              </w:rPr>
              <w:t>0</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c>
          <w:tcPr>
            <w:tcW w:w="820" w:type="dxa"/>
            <w:tcBorders>
              <w:top w:val="single" w:sz="4" w:space="0" w:color="000000"/>
              <w:left w:val="single" w:sz="4" w:space="0" w:color="000000"/>
              <w:bottom w:val="single" w:sz="12" w:space="0" w:color="000000"/>
              <w:right w:val="single" w:sz="4"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c>
          <w:tcPr>
            <w:tcW w:w="870" w:type="dxa"/>
            <w:tcBorders>
              <w:top w:val="single" w:sz="4" w:space="0" w:color="000000"/>
              <w:left w:val="single" w:sz="4" w:space="0" w:color="000000"/>
              <w:bottom w:val="single" w:sz="12" w:space="0" w:color="000000"/>
              <w:right w:val="single" w:sz="12" w:space="0" w:color="000000"/>
            </w:tcBorders>
            <w:vAlign w:val="center"/>
          </w:tcPr>
          <w:p w:rsidR="00310BE8" w:rsidRDefault="00310BE8">
            <w:pPr>
              <w:jc w:val="right"/>
              <w:rPr>
                <w:rFonts w:ascii="宋体" w:cs="宋体"/>
                <w:color w:val="000000"/>
                <w:sz w:val="16"/>
                <w:szCs w:val="16"/>
              </w:rPr>
            </w:pPr>
            <w:r>
              <w:rPr>
                <w:rFonts w:ascii="宋体" w:cs="宋体"/>
                <w:color w:val="000000"/>
                <w:sz w:val="16"/>
                <w:szCs w:val="16"/>
              </w:rPr>
              <w:t>0</w:t>
            </w:r>
          </w:p>
        </w:tc>
      </w:tr>
      <w:tr w:rsidR="00310BE8" w:rsidRPr="0036312E">
        <w:trPr>
          <w:trHeight w:val="600"/>
        </w:trPr>
        <w:tc>
          <w:tcPr>
            <w:tcW w:w="10485" w:type="dxa"/>
            <w:gridSpan w:val="22"/>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310BE8" w:rsidRDefault="00310BE8">
      <w:pPr>
        <w:spacing w:line="360" w:lineRule="auto"/>
        <w:jc w:val="center"/>
        <w:rPr>
          <w:rFonts w:ascii="隶书" w:eastAsia="隶书" w:hAnsi="隶书" w:cs="隶书"/>
          <w:sz w:val="52"/>
          <w:szCs w:val="52"/>
        </w:rPr>
        <w:sectPr w:rsidR="00310BE8">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310BE8" w:rsidRPr="0036312E">
        <w:trPr>
          <w:trHeight w:val="375"/>
        </w:trPr>
        <w:tc>
          <w:tcPr>
            <w:tcW w:w="10500" w:type="dxa"/>
            <w:gridSpan w:val="12"/>
            <w:vAlign w:val="bottom"/>
          </w:tcPr>
          <w:p w:rsidR="00310BE8" w:rsidRDefault="00310BE8">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310BE8" w:rsidRPr="0036312E">
        <w:trPr>
          <w:trHeight w:val="285"/>
        </w:trPr>
        <w:tc>
          <w:tcPr>
            <w:tcW w:w="1591" w:type="dxa"/>
            <w:gridSpan w:val="2"/>
            <w:vAlign w:val="center"/>
          </w:tcPr>
          <w:p w:rsidR="00310BE8" w:rsidRDefault="00310BE8">
            <w:pPr>
              <w:rPr>
                <w:rFonts w:ascii="宋体" w:cs="宋体"/>
                <w:color w:val="000000"/>
                <w:sz w:val="16"/>
                <w:szCs w:val="16"/>
              </w:rPr>
            </w:pPr>
          </w:p>
        </w:tc>
        <w:tc>
          <w:tcPr>
            <w:tcW w:w="1436" w:type="dxa"/>
            <w:vAlign w:val="center"/>
          </w:tcPr>
          <w:p w:rsidR="00310BE8" w:rsidRDefault="00310BE8">
            <w:pPr>
              <w:rPr>
                <w:rFonts w:ascii="宋体" w:cs="宋体"/>
                <w:color w:val="000000"/>
                <w:sz w:val="16"/>
                <w:szCs w:val="16"/>
              </w:rPr>
            </w:pPr>
          </w:p>
        </w:tc>
        <w:tc>
          <w:tcPr>
            <w:tcW w:w="1166" w:type="dxa"/>
            <w:vAlign w:val="center"/>
          </w:tcPr>
          <w:p w:rsidR="00310BE8" w:rsidRDefault="00310BE8">
            <w:pPr>
              <w:rPr>
                <w:rFonts w:ascii="宋体" w:cs="宋体"/>
                <w:color w:val="000000"/>
                <w:sz w:val="16"/>
                <w:szCs w:val="16"/>
              </w:rPr>
            </w:pPr>
          </w:p>
        </w:tc>
        <w:tc>
          <w:tcPr>
            <w:tcW w:w="1297" w:type="dxa"/>
            <w:gridSpan w:val="2"/>
            <w:vAlign w:val="center"/>
          </w:tcPr>
          <w:p w:rsidR="00310BE8" w:rsidRDefault="00310BE8">
            <w:pPr>
              <w:rPr>
                <w:rFonts w:ascii="宋体" w:cs="宋体"/>
                <w:color w:val="000000"/>
                <w:sz w:val="16"/>
                <w:szCs w:val="16"/>
              </w:rPr>
            </w:pPr>
          </w:p>
        </w:tc>
        <w:tc>
          <w:tcPr>
            <w:tcW w:w="751" w:type="dxa"/>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2000" w:type="dxa"/>
            <w:gridSpan w:val="2"/>
            <w:vAlign w:val="center"/>
          </w:tcPr>
          <w:p w:rsidR="00310BE8" w:rsidRDefault="00310BE8">
            <w:pPr>
              <w:rPr>
                <w:rFonts w:ascii="宋体" w:cs="宋体"/>
                <w:color w:val="000000"/>
                <w:sz w:val="16"/>
                <w:szCs w:val="16"/>
              </w:rPr>
            </w:pPr>
          </w:p>
        </w:tc>
        <w:tc>
          <w:tcPr>
            <w:tcW w:w="1260" w:type="dxa"/>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310BE8" w:rsidRPr="0036312E">
        <w:trPr>
          <w:trHeight w:val="270"/>
        </w:trPr>
        <w:tc>
          <w:tcPr>
            <w:tcW w:w="1591" w:type="dxa"/>
            <w:gridSpan w:val="2"/>
            <w:vAlign w:val="center"/>
          </w:tcPr>
          <w:p w:rsidR="00310BE8" w:rsidRDefault="00310BE8">
            <w:pPr>
              <w:rPr>
                <w:rFonts w:ascii="宋体" w:cs="宋体"/>
                <w:color w:val="000000"/>
                <w:sz w:val="16"/>
                <w:szCs w:val="16"/>
              </w:rPr>
            </w:pPr>
          </w:p>
        </w:tc>
        <w:tc>
          <w:tcPr>
            <w:tcW w:w="1436" w:type="dxa"/>
            <w:vAlign w:val="center"/>
          </w:tcPr>
          <w:p w:rsidR="00310BE8" w:rsidRDefault="00310BE8">
            <w:pPr>
              <w:rPr>
                <w:rFonts w:ascii="宋体" w:cs="宋体"/>
                <w:color w:val="000000"/>
                <w:sz w:val="16"/>
                <w:szCs w:val="16"/>
              </w:rPr>
            </w:pPr>
          </w:p>
        </w:tc>
        <w:tc>
          <w:tcPr>
            <w:tcW w:w="1166" w:type="dxa"/>
            <w:vAlign w:val="center"/>
          </w:tcPr>
          <w:p w:rsidR="00310BE8" w:rsidRDefault="00310BE8">
            <w:pPr>
              <w:rPr>
                <w:rFonts w:ascii="宋体" w:cs="宋体"/>
                <w:color w:val="000000"/>
                <w:sz w:val="16"/>
                <w:szCs w:val="16"/>
              </w:rPr>
            </w:pPr>
          </w:p>
        </w:tc>
        <w:tc>
          <w:tcPr>
            <w:tcW w:w="1297" w:type="dxa"/>
            <w:gridSpan w:val="2"/>
            <w:vAlign w:val="center"/>
          </w:tcPr>
          <w:p w:rsidR="00310BE8" w:rsidRDefault="00310BE8">
            <w:pPr>
              <w:rPr>
                <w:rFonts w:ascii="宋体" w:cs="宋体"/>
                <w:color w:val="000000"/>
                <w:sz w:val="16"/>
                <w:szCs w:val="16"/>
              </w:rPr>
            </w:pPr>
          </w:p>
        </w:tc>
        <w:tc>
          <w:tcPr>
            <w:tcW w:w="751" w:type="dxa"/>
            <w:vAlign w:val="center"/>
          </w:tcPr>
          <w:p w:rsidR="00310BE8" w:rsidRDefault="00310BE8">
            <w:pPr>
              <w:rPr>
                <w:rFonts w:ascii="宋体" w:cs="宋体"/>
                <w:color w:val="000000"/>
                <w:sz w:val="16"/>
                <w:szCs w:val="16"/>
              </w:rPr>
            </w:pPr>
          </w:p>
        </w:tc>
        <w:tc>
          <w:tcPr>
            <w:tcW w:w="999" w:type="dxa"/>
            <w:gridSpan w:val="2"/>
            <w:vAlign w:val="center"/>
          </w:tcPr>
          <w:p w:rsidR="00310BE8" w:rsidRDefault="00310BE8">
            <w:pPr>
              <w:rPr>
                <w:rFonts w:ascii="宋体" w:cs="宋体"/>
                <w:color w:val="000000"/>
                <w:sz w:val="16"/>
                <w:szCs w:val="16"/>
              </w:rPr>
            </w:pPr>
          </w:p>
        </w:tc>
        <w:tc>
          <w:tcPr>
            <w:tcW w:w="2000" w:type="dxa"/>
            <w:gridSpan w:val="2"/>
            <w:vAlign w:val="center"/>
          </w:tcPr>
          <w:p w:rsidR="00310BE8" w:rsidRDefault="00310BE8">
            <w:pPr>
              <w:rPr>
                <w:rFonts w:ascii="宋体" w:cs="宋体"/>
                <w:color w:val="000000"/>
                <w:sz w:val="16"/>
                <w:szCs w:val="16"/>
              </w:rPr>
            </w:pPr>
          </w:p>
        </w:tc>
        <w:tc>
          <w:tcPr>
            <w:tcW w:w="1260" w:type="dxa"/>
            <w:vAlign w:val="center"/>
          </w:tcPr>
          <w:p w:rsidR="00310BE8" w:rsidRDefault="00310BE8">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10BE8" w:rsidRPr="0036312E">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310BE8" w:rsidRPr="0036312E">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310BE8" w:rsidRDefault="00310BE8">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310BE8" w:rsidRDefault="00310BE8">
            <w:pPr>
              <w:jc w:val="center"/>
              <w:rPr>
                <w:rFonts w:ascii="宋体" w:cs="宋体"/>
                <w:b/>
                <w:color w:val="000000"/>
                <w:sz w:val="16"/>
                <w:szCs w:val="16"/>
              </w:rPr>
            </w:pPr>
          </w:p>
        </w:tc>
      </w:tr>
      <w:tr w:rsidR="00310BE8" w:rsidRPr="0036312E">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310BE8" w:rsidRPr="0036312E">
        <w:trPr>
          <w:trHeight w:val="352"/>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cs="宋体"/>
                <w:b/>
                <w:color w:val="000000"/>
                <w:kern w:val="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cs="宋体"/>
                <w:b/>
                <w:color w:val="000000"/>
                <w:kern w:val="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cs="宋体"/>
                <w:b/>
                <w:color w:val="000000"/>
                <w:kern w:val="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r>
              <w:rPr>
                <w:rFonts w:ascii="宋体" w:cs="宋体"/>
                <w:b/>
                <w:color w:val="000000"/>
                <w:kern w:val="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r>
              <w:rPr>
                <w:rFonts w:ascii="宋体" w:cs="宋体"/>
                <w:b/>
                <w:color w:val="000000"/>
                <w:kern w:val="0"/>
                <w:sz w:val="16"/>
                <w:szCs w:val="16"/>
              </w:rPr>
              <w:t>0</w:t>
            </w: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p>
        </w:tc>
      </w:tr>
      <w:tr w:rsidR="00310BE8" w:rsidRPr="0036312E">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b/>
                <w:color w:val="000000"/>
                <w:sz w:val="16"/>
                <w:szCs w:val="16"/>
              </w:rPr>
            </w:pP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kern w:val="0"/>
                <w:sz w:val="16"/>
                <w:szCs w:val="16"/>
              </w:rPr>
            </w:pP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kern w:val="0"/>
                <w:sz w:val="16"/>
                <w:szCs w:val="16"/>
              </w:rPr>
            </w:pPr>
          </w:p>
        </w:tc>
      </w:tr>
      <w:tr w:rsidR="00310BE8" w:rsidRPr="0036312E">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10BE8" w:rsidRDefault="00310BE8">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10BE8" w:rsidRDefault="00310BE8">
            <w:pPr>
              <w:widowControl/>
              <w:jc w:val="right"/>
              <w:textAlignment w:val="center"/>
              <w:rPr>
                <w:rFonts w:ascii="宋体" w:cs="宋体"/>
                <w:color w:val="000000"/>
                <w:kern w:val="0"/>
                <w:sz w:val="16"/>
                <w:szCs w:val="16"/>
              </w:rPr>
            </w:pPr>
          </w:p>
        </w:tc>
      </w:tr>
      <w:tr w:rsidR="00310BE8" w:rsidRPr="0036312E">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310BE8" w:rsidRDefault="00310BE8">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310BE8" w:rsidRDefault="00310BE8">
            <w:pPr>
              <w:widowControl/>
              <w:jc w:val="right"/>
              <w:textAlignment w:val="center"/>
              <w:rPr>
                <w:rFonts w:ascii="宋体" w:cs="宋体"/>
                <w:color w:val="000000"/>
                <w:sz w:val="16"/>
                <w:szCs w:val="16"/>
              </w:rPr>
            </w:pPr>
          </w:p>
        </w:tc>
      </w:tr>
      <w:tr w:rsidR="00310BE8" w:rsidRPr="0036312E">
        <w:trPr>
          <w:trHeight w:val="285"/>
        </w:trPr>
        <w:tc>
          <w:tcPr>
            <w:tcW w:w="10500" w:type="dxa"/>
            <w:gridSpan w:val="12"/>
            <w:vAlign w:val="center"/>
          </w:tcPr>
          <w:p w:rsidR="00310BE8" w:rsidRDefault="00310BE8">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310BE8" w:rsidRPr="0036312E">
        <w:trPr>
          <w:trHeight w:val="285"/>
        </w:trPr>
        <w:tc>
          <w:tcPr>
            <w:tcW w:w="10500" w:type="dxa"/>
            <w:gridSpan w:val="12"/>
            <w:vAlign w:val="center"/>
          </w:tcPr>
          <w:p w:rsidR="00310BE8" w:rsidRDefault="00310BE8" w:rsidP="00181708">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说明：团委没有政府性基金收入，也没有使用政府性基金安排的支出，故本表无数据。</w:t>
            </w:r>
          </w:p>
        </w:tc>
      </w:tr>
    </w:tbl>
    <w:p w:rsidR="00310BE8" w:rsidRDefault="00310BE8">
      <w:pPr>
        <w:spacing w:line="360" w:lineRule="auto"/>
        <w:jc w:val="center"/>
        <w:rPr>
          <w:rFonts w:ascii="隶书" w:eastAsia="隶书" w:hAnsi="隶书" w:cs="隶书"/>
          <w:sz w:val="52"/>
          <w:szCs w:val="52"/>
        </w:rPr>
        <w:sectPr w:rsidR="00310BE8">
          <w:pgSz w:w="11906" w:h="16838"/>
          <w:pgMar w:top="1440" w:right="1531" w:bottom="1440" w:left="1587" w:header="850" w:footer="992" w:gutter="0"/>
          <w:pgNumType w:fmt="numberInDash"/>
          <w:cols w:space="0"/>
          <w:docGrid w:type="lines" w:linePitch="317"/>
        </w:sect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numPr>
          <w:ilvl w:val="0"/>
          <w:numId w:val="4"/>
        </w:numPr>
        <w:jc w:val="center"/>
        <w:outlineLvl w:val="0"/>
        <w:rPr>
          <w:rFonts w:ascii="黑体" w:eastAsia="黑体" w:hAnsi="黑体" w:cs="黑体"/>
          <w:sz w:val="48"/>
          <w:szCs w:val="48"/>
        </w:rPr>
      </w:pPr>
      <w:r>
        <w:rPr>
          <w:rFonts w:ascii="黑体" w:eastAsia="黑体" w:hAnsi="黑体" w:cs="黑体" w:hint="eastAsia"/>
          <w:sz w:val="48"/>
          <w:szCs w:val="48"/>
        </w:rPr>
        <w:t>分</w:t>
      </w:r>
    </w:p>
    <w:p w:rsidR="00310BE8" w:rsidRDefault="00310BE8">
      <w:pPr>
        <w:jc w:val="center"/>
        <w:outlineLvl w:val="0"/>
        <w:rPr>
          <w:rFonts w:ascii="黑体" w:eastAsia="黑体" w:hAnsi="黑体" w:cs="黑体"/>
          <w:sz w:val="48"/>
          <w:szCs w:val="48"/>
        </w:rPr>
      </w:pPr>
      <w:r>
        <w:rPr>
          <w:rFonts w:ascii="黑体" w:eastAsia="黑体" w:hAnsi="黑体" w:cs="黑体" w:hint="eastAsia"/>
          <w:sz w:val="48"/>
          <w:szCs w:val="48"/>
        </w:rPr>
        <w:t>共青团台前县委</w:t>
      </w:r>
    </w:p>
    <w:p w:rsidR="00310BE8" w:rsidRDefault="00310BE8">
      <w:pPr>
        <w:jc w:val="center"/>
        <w:rPr>
          <w:rFonts w:ascii="隶书" w:eastAsia="隶书" w:hAnsi="隶书" w:cs="隶书"/>
          <w:sz w:val="48"/>
          <w:szCs w:val="48"/>
        </w:rPr>
        <w:sectPr w:rsidR="00310BE8">
          <w:pgSz w:w="11906" w:h="16838"/>
          <w:pgMar w:top="1440" w:right="1531" w:bottom="1440" w:left="1587" w:header="850" w:footer="992" w:gutter="0"/>
          <w:pgNumType w:fmt="numberInDash"/>
          <w:cols w:space="0"/>
          <w:docGrid w:type="lines" w:linePitch="317"/>
        </w:sectPr>
      </w:pPr>
      <w:r>
        <w:rPr>
          <w:rFonts w:ascii="黑体" w:eastAsia="黑体" w:hAnsi="黑体" w:cs="黑体"/>
          <w:sz w:val="48"/>
          <w:szCs w:val="48"/>
        </w:rPr>
        <w:t>2016</w:t>
      </w:r>
      <w:r>
        <w:rPr>
          <w:rFonts w:ascii="黑体" w:eastAsia="黑体" w:hAnsi="黑体" w:cs="黑体" w:hint="eastAsia"/>
          <w:sz w:val="48"/>
          <w:szCs w:val="48"/>
        </w:rPr>
        <w:t>年度部门决算情况说明</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310BE8" w:rsidRDefault="00310BE8" w:rsidP="00B31B6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26.88</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26.88</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20.91</w:t>
      </w:r>
      <w:r>
        <w:rPr>
          <w:rFonts w:ascii="仿宋_GB2312" w:eastAsia="仿宋_GB2312" w:hAnsi="宋体" w:cs="Courier New" w:hint="eastAsia"/>
          <w:sz w:val="32"/>
          <w:szCs w:val="32"/>
        </w:rPr>
        <w:t>万元，增长</w:t>
      </w:r>
      <w:r>
        <w:rPr>
          <w:rFonts w:ascii="仿宋_GB2312" w:eastAsia="仿宋_GB2312" w:hAnsi="宋体" w:cs="Courier New"/>
          <w:sz w:val="32"/>
          <w:szCs w:val="32"/>
        </w:rPr>
        <w:t>101.9%</w:t>
      </w:r>
      <w:r>
        <w:rPr>
          <w:rFonts w:ascii="仿宋_GB2312" w:eastAsia="仿宋_GB2312" w:hAnsi="宋体" w:cs="Courier New" w:hint="eastAsia"/>
          <w:sz w:val="32"/>
          <w:szCs w:val="32"/>
        </w:rPr>
        <w:t>。主要原因是人员经费和青少年活动开展次数增加。</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310BE8" w:rsidRDefault="00310BE8" w:rsidP="00B31B67">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26.88</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26.88</w:t>
      </w:r>
      <w:r>
        <w:rPr>
          <w:rFonts w:ascii="仿宋_GB2312" w:eastAsia="仿宋_GB2312" w:hAnsi="Times New Roman" w:hint="eastAsia"/>
          <w:sz w:val="32"/>
          <w:szCs w:val="32"/>
        </w:rPr>
        <w:t>万元，占</w:t>
      </w:r>
      <w:r>
        <w:rPr>
          <w:rFonts w:ascii="仿宋_GB2312" w:eastAsia="仿宋_GB2312" w:hAnsi="Times New Roman"/>
          <w:sz w:val="32"/>
          <w:szCs w:val="32"/>
        </w:rPr>
        <w:t>100%</w:t>
      </w:r>
      <w:r>
        <w:rPr>
          <w:rFonts w:ascii="仿宋_GB2312" w:eastAsia="仿宋_GB2312" w:hAnsi="Times New Roman" w:hint="eastAsia"/>
          <w:sz w:val="32"/>
          <w:szCs w:val="32"/>
        </w:rPr>
        <w:t>。</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310BE8" w:rsidRDefault="00310BE8" w:rsidP="00B31B6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26.88</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26.88</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310BE8" w:rsidRDefault="00310BE8" w:rsidP="00B31B6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26.88</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年相比，财政拨款收、支总计各增加</w:t>
      </w:r>
      <w:r>
        <w:rPr>
          <w:rFonts w:ascii="仿宋_GB2312" w:eastAsia="仿宋_GB2312" w:hAnsi="宋体" w:cs="Courier New"/>
          <w:sz w:val="32"/>
          <w:szCs w:val="32"/>
        </w:rPr>
        <w:t>20.91</w:t>
      </w:r>
      <w:r>
        <w:rPr>
          <w:rFonts w:ascii="仿宋_GB2312" w:eastAsia="仿宋_GB2312" w:hAnsi="宋体" w:cs="Courier New" w:hint="eastAsia"/>
          <w:sz w:val="32"/>
          <w:szCs w:val="32"/>
        </w:rPr>
        <w:t>万元，增长</w:t>
      </w:r>
      <w:r>
        <w:rPr>
          <w:rFonts w:ascii="仿宋_GB2312" w:eastAsia="仿宋_GB2312" w:hAnsi="宋体" w:cs="Courier New"/>
          <w:sz w:val="32"/>
          <w:szCs w:val="32"/>
        </w:rPr>
        <w:t>101.9%</w:t>
      </w:r>
      <w:r>
        <w:rPr>
          <w:rFonts w:ascii="仿宋_GB2312" w:eastAsia="仿宋_GB2312" w:hAnsi="宋体" w:cs="Courier New" w:hint="eastAsia"/>
          <w:sz w:val="32"/>
          <w:szCs w:val="32"/>
        </w:rPr>
        <w:t>。主要原因是人员经费和青少年活动开展次数增加。</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310BE8" w:rsidRDefault="00310BE8" w:rsidP="00B31B67">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310BE8" w:rsidRDefault="00310BE8" w:rsidP="00B31B6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26.88</w:t>
      </w:r>
      <w:r>
        <w:rPr>
          <w:rFonts w:ascii="仿宋_GB2312" w:eastAsia="仿宋_GB2312" w:hAnsi="宋体" w:cs="Courier New" w:hint="eastAsia"/>
          <w:sz w:val="32"/>
          <w:szCs w:val="32"/>
        </w:rPr>
        <w:t>万元，占支出合</w:t>
      </w:r>
      <w:r>
        <w:rPr>
          <w:rFonts w:ascii="仿宋_GB2312" w:eastAsia="仿宋_GB2312" w:hAnsi="宋体" w:cs="Courier New"/>
          <w:sz w:val="32"/>
          <w:szCs w:val="32"/>
        </w:rPr>
        <w:t>100%</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20.91</w:t>
      </w:r>
      <w:r>
        <w:rPr>
          <w:rFonts w:ascii="仿宋_GB2312" w:eastAsia="仿宋_GB2312" w:hAnsi="宋体" w:cs="Courier New" w:hint="eastAsia"/>
          <w:sz w:val="32"/>
          <w:szCs w:val="32"/>
        </w:rPr>
        <w:t>万元，增长</w:t>
      </w:r>
      <w:r>
        <w:rPr>
          <w:rFonts w:ascii="仿宋_GB2312" w:eastAsia="仿宋_GB2312" w:hAnsi="宋体" w:cs="Courier New"/>
          <w:sz w:val="32"/>
          <w:szCs w:val="32"/>
        </w:rPr>
        <w:t>101.9%</w:t>
      </w:r>
      <w:r>
        <w:rPr>
          <w:rFonts w:ascii="仿宋_GB2312" w:eastAsia="仿宋_GB2312" w:hAnsi="宋体" w:cs="Courier New" w:hint="eastAsia"/>
          <w:sz w:val="32"/>
          <w:szCs w:val="32"/>
        </w:rPr>
        <w:t>。主要原因是人员经费和青少年活动开展次数增加。</w:t>
      </w:r>
    </w:p>
    <w:p w:rsidR="00310BE8" w:rsidRDefault="00310BE8" w:rsidP="00B31B67">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310BE8" w:rsidRDefault="00310BE8" w:rsidP="00B31B6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26.88</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w:t>
      </w:r>
      <w:r>
        <w:rPr>
          <w:rFonts w:ascii="仿宋_GB2312" w:eastAsia="仿宋_GB2312" w:hAnsi="宋体" w:cs="Courier New" w:hint="eastAsia"/>
          <w:sz w:val="32"/>
          <w:szCs w:val="32"/>
        </w:rPr>
        <w:t>支出</w:t>
      </w:r>
      <w:r>
        <w:rPr>
          <w:rFonts w:ascii="仿宋_GB2312" w:eastAsia="仿宋_GB2312" w:hAnsi="宋体" w:cs="Courier New"/>
          <w:sz w:val="32"/>
          <w:szCs w:val="32"/>
        </w:rPr>
        <w:t>26.88</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10BE8" w:rsidRDefault="00310BE8" w:rsidP="00B31B67">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310BE8" w:rsidRDefault="00310BE8" w:rsidP="00B31B6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26.88</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26.88</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10BE8" w:rsidRPr="008A4C24" w:rsidRDefault="00310BE8" w:rsidP="00B31B6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hint="eastAsia"/>
          <w:b/>
          <w:bCs/>
          <w:sz w:val="32"/>
          <w:szCs w:val="32"/>
        </w:rPr>
        <w:t>一般公共服务（类）群众团体事务（款）行政运行</w:t>
      </w:r>
      <w:r>
        <w:rPr>
          <w:rFonts w:ascii="仿宋_GB2312" w:eastAsia="仿宋_GB2312" w:hAnsi="宋体" w:cs="Courier New" w:hint="eastAsia"/>
          <w:sz w:val="32"/>
          <w:szCs w:val="32"/>
        </w:rPr>
        <w:t>支出支出</w:t>
      </w:r>
      <w:r>
        <w:rPr>
          <w:rFonts w:ascii="仿宋_GB2312" w:eastAsia="仿宋_GB2312" w:hAnsi="宋体" w:cs="Courier New"/>
          <w:sz w:val="32"/>
          <w:szCs w:val="32"/>
        </w:rPr>
        <w:t>26.88</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310BE8" w:rsidRDefault="00310BE8" w:rsidP="00B31B67">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26.88</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14.88</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12</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，主要包括：办公费、人防专业队培训费、印刷费、电费、水费等。</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。具体情况如下：</w:t>
      </w:r>
    </w:p>
    <w:p w:rsidR="00310BE8" w:rsidRPr="00C50B29" w:rsidRDefault="00310BE8" w:rsidP="00B31B67">
      <w:pPr>
        <w:numPr>
          <w:ilvl w:val="0"/>
          <w:numId w:val="8"/>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C50B29">
        <w:rPr>
          <w:rFonts w:ascii="仿宋_GB2312" w:eastAsia="仿宋_GB2312" w:hAnsi="宋体" w:hint="eastAsia"/>
          <w:b/>
          <w:bCs/>
          <w:sz w:val="32"/>
          <w:szCs w:val="32"/>
        </w:rPr>
        <w:t>因公出国（境）费</w:t>
      </w:r>
      <w:r w:rsidRPr="00C50B29">
        <w:rPr>
          <w:rFonts w:ascii="仿宋_GB2312" w:eastAsia="仿宋_GB2312" w:hAnsi="宋体" w:cs="Courier New" w:hint="eastAsia"/>
          <w:sz w:val="32"/>
          <w:szCs w:val="32"/>
        </w:rPr>
        <w:t>支出</w:t>
      </w:r>
      <w:r w:rsidRPr="00C50B29">
        <w:rPr>
          <w:rFonts w:ascii="仿宋_GB2312" w:eastAsia="仿宋_GB2312" w:hAnsi="宋体" w:cs="Courier New"/>
          <w:sz w:val="32"/>
          <w:szCs w:val="32"/>
        </w:rPr>
        <w:t>0</w:t>
      </w:r>
      <w:r w:rsidRPr="00C50B29">
        <w:rPr>
          <w:rFonts w:ascii="仿宋_GB2312" w:eastAsia="仿宋_GB2312" w:hAnsi="宋体" w:cs="Courier New" w:hint="eastAsia"/>
          <w:sz w:val="32"/>
          <w:szCs w:val="32"/>
        </w:rPr>
        <w:t>万元。因公出国（境）费团组</w:t>
      </w:r>
      <w:r w:rsidRPr="00C50B29">
        <w:rPr>
          <w:rFonts w:ascii="仿宋_GB2312" w:eastAsia="仿宋_GB2312" w:hAnsi="宋体" w:cs="Courier New"/>
          <w:sz w:val="32"/>
          <w:szCs w:val="32"/>
        </w:rPr>
        <w:t>0</w:t>
      </w:r>
      <w:r w:rsidRPr="00C50B29">
        <w:rPr>
          <w:rFonts w:ascii="仿宋_GB2312" w:eastAsia="仿宋_GB2312" w:hAnsi="宋体" w:cs="Courier New" w:hint="eastAsia"/>
          <w:sz w:val="32"/>
          <w:szCs w:val="32"/>
        </w:rPr>
        <w:t>个、因公出国（境）费</w:t>
      </w:r>
      <w:r w:rsidRPr="00C50B29">
        <w:rPr>
          <w:rFonts w:ascii="仿宋_GB2312" w:eastAsia="仿宋_GB2312" w:hAnsi="宋体" w:cs="Courier New"/>
          <w:sz w:val="32"/>
          <w:szCs w:val="32"/>
        </w:rPr>
        <w:t>0</w:t>
      </w:r>
      <w:r w:rsidRPr="00C50B29">
        <w:rPr>
          <w:rFonts w:ascii="仿宋_GB2312" w:eastAsia="仿宋_GB2312" w:hAnsi="宋体" w:cs="Courier New" w:hint="eastAsia"/>
          <w:sz w:val="32"/>
          <w:szCs w:val="32"/>
        </w:rPr>
        <w:t>人次。</w:t>
      </w:r>
    </w:p>
    <w:p w:rsidR="00310BE8" w:rsidRPr="00C50B29" w:rsidRDefault="00310BE8" w:rsidP="00B31B67">
      <w:pPr>
        <w:numPr>
          <w:ilvl w:val="0"/>
          <w:numId w:val="8"/>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sidRPr="00C50B29">
        <w:rPr>
          <w:rFonts w:ascii="仿宋_GB2312" w:eastAsia="仿宋_GB2312" w:hAnsi="宋体" w:hint="eastAsia"/>
          <w:b/>
          <w:bCs/>
          <w:sz w:val="32"/>
          <w:szCs w:val="32"/>
        </w:rPr>
        <w:t>公务用车购置及运行费</w:t>
      </w:r>
      <w:r w:rsidRPr="00C50B29">
        <w:rPr>
          <w:rFonts w:ascii="仿宋_GB2312" w:eastAsia="仿宋_GB2312" w:hAnsi="宋体" w:cs="Courier New" w:hint="eastAsia"/>
          <w:sz w:val="32"/>
          <w:szCs w:val="32"/>
        </w:rPr>
        <w:t>支出</w:t>
      </w:r>
      <w:r w:rsidRPr="00C50B29">
        <w:rPr>
          <w:rFonts w:ascii="仿宋_GB2312" w:eastAsia="仿宋_GB2312" w:hAnsi="宋体" w:cs="Courier New"/>
          <w:sz w:val="32"/>
          <w:szCs w:val="32"/>
        </w:rPr>
        <w:t>0</w:t>
      </w:r>
      <w:r w:rsidRPr="00C50B29">
        <w:rPr>
          <w:rFonts w:ascii="仿宋_GB2312" w:eastAsia="仿宋_GB2312" w:hAnsi="宋体" w:cs="Courier New" w:hint="eastAsia"/>
          <w:sz w:val="32"/>
          <w:szCs w:val="32"/>
        </w:rPr>
        <w:t>万元。其中：公务用车购置</w:t>
      </w:r>
      <w:r w:rsidRPr="00C50B29">
        <w:rPr>
          <w:rFonts w:ascii="仿宋_GB2312" w:eastAsia="仿宋_GB2312" w:hAnsi="宋体" w:cs="Courier New"/>
          <w:sz w:val="32"/>
          <w:szCs w:val="32"/>
        </w:rPr>
        <w:t>0</w:t>
      </w:r>
      <w:r w:rsidRPr="00C50B29">
        <w:rPr>
          <w:rFonts w:ascii="仿宋_GB2312" w:eastAsia="仿宋_GB2312" w:hAnsi="宋体" w:cs="Courier New" w:hint="eastAsia"/>
          <w:sz w:val="32"/>
          <w:szCs w:val="32"/>
        </w:rPr>
        <w:t>万元，公车运行费支出</w:t>
      </w:r>
      <w:r w:rsidRPr="00C50B29">
        <w:rPr>
          <w:rFonts w:ascii="仿宋_GB2312" w:eastAsia="仿宋_GB2312" w:hAnsi="宋体" w:cs="Courier New"/>
          <w:sz w:val="32"/>
          <w:szCs w:val="32"/>
        </w:rPr>
        <w:t>0</w:t>
      </w:r>
      <w:r w:rsidRPr="00C50B29">
        <w:rPr>
          <w:rFonts w:ascii="仿宋_GB2312" w:eastAsia="仿宋_GB2312" w:hAnsi="宋体" w:cs="Courier New" w:hint="eastAsia"/>
          <w:sz w:val="32"/>
          <w:szCs w:val="32"/>
        </w:rPr>
        <w:t>万元。</w:t>
      </w:r>
      <w:r>
        <w:rPr>
          <w:rFonts w:ascii="仿宋_GB2312" w:eastAsia="仿宋_GB2312" w:hAnsi="宋体" w:cs="Courier New"/>
          <w:sz w:val="32"/>
          <w:szCs w:val="32"/>
        </w:rPr>
        <w:t>2016</w:t>
      </w:r>
      <w:r>
        <w:rPr>
          <w:rFonts w:ascii="仿宋_GB2312" w:eastAsia="仿宋_GB2312" w:hAnsi="宋体" w:cs="Courier New" w:hint="eastAsia"/>
          <w:sz w:val="32"/>
          <w:szCs w:val="32"/>
        </w:rPr>
        <w:t>年公务车辆保有量为</w:t>
      </w:r>
      <w:r>
        <w:rPr>
          <w:rFonts w:ascii="仿宋_GB2312" w:eastAsia="仿宋_GB2312" w:hAnsi="宋体" w:cs="Courier New"/>
          <w:sz w:val="32"/>
          <w:szCs w:val="32"/>
        </w:rPr>
        <w:t>0</w:t>
      </w:r>
      <w:r>
        <w:rPr>
          <w:rFonts w:ascii="仿宋_GB2312" w:eastAsia="仿宋_GB2312" w:hAnsi="宋体" w:cs="Courier New" w:hint="eastAsia"/>
          <w:sz w:val="32"/>
          <w:szCs w:val="32"/>
        </w:rPr>
        <w:t>辆。</w:t>
      </w:r>
    </w:p>
    <w:p w:rsidR="00310BE8" w:rsidRPr="0040408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sz w:val="32"/>
          <w:szCs w:val="32"/>
        </w:rPr>
      </w:pPr>
      <w:r>
        <w:rPr>
          <w:rFonts w:ascii="仿宋_GB2312" w:eastAsia="仿宋_GB2312" w:hAnsi="宋体"/>
          <w:b/>
          <w:bCs/>
          <w:sz w:val="32"/>
          <w:szCs w:val="32"/>
        </w:rPr>
        <w:t>3.</w:t>
      </w:r>
      <w:r>
        <w:rPr>
          <w:rFonts w:ascii="仿宋_GB2312" w:eastAsia="仿宋_GB2312" w:hAnsi="宋体" w:hint="eastAsia"/>
          <w:b/>
          <w:bCs/>
          <w:sz w:val="32"/>
          <w:szCs w:val="32"/>
        </w:rPr>
        <w:t>公务接待费支出</w:t>
      </w:r>
      <w:r>
        <w:rPr>
          <w:rFonts w:ascii="仿宋_GB2312" w:eastAsia="仿宋_GB2312" w:hAnsi="宋体" w:cs="Courier New"/>
          <w:b/>
          <w:bCs/>
          <w:sz w:val="32"/>
          <w:szCs w:val="32"/>
        </w:rPr>
        <w:t>0</w:t>
      </w:r>
      <w:r>
        <w:rPr>
          <w:rFonts w:ascii="仿宋_GB2312" w:eastAsia="仿宋_GB2312" w:hAnsi="宋体" w:cs="Courier New" w:hint="eastAsia"/>
          <w:b/>
          <w:bCs/>
          <w:sz w:val="32"/>
          <w:szCs w:val="32"/>
        </w:rPr>
        <w:t>万元</w:t>
      </w:r>
      <w:r>
        <w:rPr>
          <w:rFonts w:ascii="仿宋_GB2312" w:eastAsia="仿宋_GB2312" w:hAnsi="宋体" w:cs="Courier New" w:hint="eastAsia"/>
          <w:sz w:val="32"/>
          <w:szCs w:val="32"/>
        </w:rPr>
        <w:t>。</w:t>
      </w:r>
      <w:r>
        <w:rPr>
          <w:rFonts w:ascii="仿宋_GB2312" w:eastAsia="仿宋_GB2312" w:hAnsi="宋体" w:cs="Courier New"/>
          <w:sz w:val="32"/>
          <w:szCs w:val="32"/>
        </w:rPr>
        <w:t>2016</w:t>
      </w:r>
      <w:r>
        <w:rPr>
          <w:rFonts w:ascii="仿宋_GB2312" w:eastAsia="仿宋_GB2312" w:hAnsi="宋体" w:cs="Courier New" w:hint="eastAsia"/>
          <w:sz w:val="32"/>
          <w:szCs w:val="32"/>
        </w:rPr>
        <w:t>年度公务接待国内来访团组</w:t>
      </w:r>
      <w:r>
        <w:rPr>
          <w:rFonts w:ascii="仿宋_GB2312" w:eastAsia="仿宋_GB2312" w:hAnsi="宋体" w:cs="Courier New"/>
          <w:sz w:val="32"/>
          <w:szCs w:val="32"/>
        </w:rPr>
        <w:t>0</w:t>
      </w:r>
      <w:r>
        <w:rPr>
          <w:rFonts w:ascii="仿宋_GB2312" w:eastAsia="仿宋_GB2312" w:hAnsi="宋体" w:cs="Courier New" w:hint="eastAsia"/>
          <w:sz w:val="32"/>
          <w:szCs w:val="32"/>
        </w:rPr>
        <w:t>个、来访人员</w:t>
      </w:r>
      <w:r>
        <w:rPr>
          <w:rFonts w:ascii="仿宋_GB2312" w:eastAsia="仿宋_GB2312" w:hAnsi="宋体" w:cs="Courier New"/>
          <w:sz w:val="32"/>
          <w:szCs w:val="32"/>
        </w:rPr>
        <w:t>0</w:t>
      </w:r>
      <w:r>
        <w:rPr>
          <w:rFonts w:ascii="仿宋_GB2312" w:eastAsia="仿宋_GB2312" w:hAnsi="宋体" w:cs="Courier New" w:hint="eastAsia"/>
          <w:sz w:val="32"/>
          <w:szCs w:val="32"/>
        </w:rPr>
        <w:t>人次（不包括陪同人员）。</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关于预算绩效情况说明关于预算绩效情况说明</w:t>
      </w:r>
    </w:p>
    <w:p w:rsidR="00310BE8" w:rsidRPr="0081505F" w:rsidRDefault="00310BE8" w:rsidP="00B31B67">
      <w:pPr>
        <w:adjustRightInd w:val="0"/>
        <w:snapToGrid w:val="0"/>
        <w:spacing w:line="360" w:lineRule="auto"/>
        <w:ind w:leftChars="200" w:left="31680" w:firstLineChars="100" w:firstLine="31680"/>
        <w:outlineLvl w:val="1"/>
        <w:rPr>
          <w:rFonts w:ascii="仿宋_GB2312" w:eastAsia="仿宋_GB2312" w:hAnsi="黑体"/>
          <w:sz w:val="32"/>
          <w:szCs w:val="32"/>
        </w:rPr>
      </w:pPr>
      <w:r w:rsidRPr="0081505F">
        <w:rPr>
          <w:rFonts w:ascii="仿宋_GB2312" w:eastAsia="仿宋_GB2312" w:hAnsi="黑体" w:hint="eastAsia"/>
          <w:sz w:val="32"/>
          <w:szCs w:val="32"/>
        </w:rPr>
        <w:t>（一）绩效管理工作开展情况。</w:t>
      </w:r>
    </w:p>
    <w:p w:rsidR="00310BE8" w:rsidRPr="0081505F" w:rsidRDefault="00310BE8" w:rsidP="00B31B67">
      <w:pPr>
        <w:adjustRightInd w:val="0"/>
        <w:snapToGrid w:val="0"/>
        <w:spacing w:line="360" w:lineRule="auto"/>
        <w:ind w:leftChars="200" w:left="31680" w:firstLineChars="200" w:firstLine="31680"/>
        <w:outlineLvl w:val="1"/>
        <w:rPr>
          <w:rFonts w:ascii="仿宋_GB2312" w:eastAsia="仿宋_GB2312" w:hAnsi="黑体"/>
          <w:sz w:val="32"/>
          <w:szCs w:val="32"/>
        </w:rPr>
      </w:pPr>
      <w:r w:rsidRPr="0081505F">
        <w:rPr>
          <w:rFonts w:ascii="仿宋_GB2312" w:eastAsia="仿宋_GB2312" w:hAnsi="黑体" w:hint="eastAsia"/>
          <w:sz w:val="32"/>
          <w:szCs w:val="32"/>
        </w:rPr>
        <w:t>根据财政预算管理要求，团委对</w:t>
      </w:r>
      <w:r w:rsidRPr="0081505F">
        <w:rPr>
          <w:rFonts w:ascii="仿宋_GB2312" w:eastAsia="仿宋_GB2312" w:hAnsi="黑体"/>
          <w:sz w:val="32"/>
          <w:szCs w:val="32"/>
        </w:rPr>
        <w:t>2016</w:t>
      </w:r>
      <w:r w:rsidRPr="0081505F">
        <w:rPr>
          <w:rFonts w:ascii="仿宋_GB2312" w:eastAsia="仿宋_GB2312" w:hAnsi="黑体" w:hint="eastAsia"/>
          <w:sz w:val="32"/>
          <w:szCs w:val="32"/>
        </w:rPr>
        <w:t>年度一般公共预算项目支出全面开展绩效自评。其中，一级项目</w:t>
      </w:r>
      <w:r w:rsidRPr="0081505F">
        <w:rPr>
          <w:rFonts w:ascii="仿宋_GB2312" w:eastAsia="仿宋_GB2312" w:hAnsi="黑体"/>
          <w:sz w:val="32"/>
          <w:szCs w:val="32"/>
        </w:rPr>
        <w:t>0</w:t>
      </w:r>
      <w:r w:rsidRPr="0081505F">
        <w:rPr>
          <w:rFonts w:ascii="仿宋_GB2312" w:eastAsia="仿宋_GB2312" w:hAnsi="黑体" w:hint="eastAsia"/>
          <w:sz w:val="32"/>
          <w:szCs w:val="32"/>
        </w:rPr>
        <w:t>个，二级项目</w:t>
      </w:r>
      <w:r w:rsidRPr="0081505F">
        <w:rPr>
          <w:rFonts w:ascii="仿宋_GB2312" w:eastAsia="仿宋_GB2312" w:hAnsi="黑体"/>
          <w:sz w:val="32"/>
          <w:szCs w:val="32"/>
        </w:rPr>
        <w:t>0</w:t>
      </w:r>
      <w:r w:rsidRPr="0081505F">
        <w:rPr>
          <w:rFonts w:ascii="仿宋_GB2312" w:eastAsia="仿宋_GB2312" w:hAnsi="黑体" w:hint="eastAsia"/>
          <w:sz w:val="32"/>
          <w:szCs w:val="32"/>
        </w:rPr>
        <w:t>个，共涉及预算资金</w:t>
      </w:r>
      <w:r w:rsidRPr="0081505F">
        <w:rPr>
          <w:rFonts w:ascii="仿宋_GB2312" w:eastAsia="仿宋_GB2312" w:hAnsi="黑体"/>
          <w:sz w:val="32"/>
          <w:szCs w:val="32"/>
        </w:rPr>
        <w:t>0</w:t>
      </w:r>
      <w:r w:rsidRPr="0081505F">
        <w:rPr>
          <w:rFonts w:ascii="仿宋_GB2312" w:eastAsia="仿宋_GB2312" w:hAnsi="黑体" w:hint="eastAsia"/>
          <w:sz w:val="32"/>
          <w:szCs w:val="32"/>
        </w:rPr>
        <w:t>万元，自评覆盖率达到</w:t>
      </w:r>
      <w:r w:rsidRPr="0081505F">
        <w:rPr>
          <w:rFonts w:ascii="仿宋_GB2312" w:eastAsia="仿宋_GB2312" w:hAnsi="黑体"/>
          <w:sz w:val="32"/>
          <w:szCs w:val="32"/>
        </w:rPr>
        <w:t>0%</w:t>
      </w:r>
      <w:r w:rsidRPr="0081505F">
        <w:rPr>
          <w:rFonts w:ascii="仿宋_GB2312" w:eastAsia="仿宋_GB2312" w:hAnsi="黑体" w:hint="eastAsia"/>
          <w:sz w:val="32"/>
          <w:szCs w:val="32"/>
        </w:rPr>
        <w:t>。</w:t>
      </w:r>
    </w:p>
    <w:p w:rsidR="00310BE8" w:rsidRPr="0081505F" w:rsidRDefault="00310BE8" w:rsidP="00B31B67">
      <w:pPr>
        <w:adjustRightInd w:val="0"/>
        <w:snapToGrid w:val="0"/>
        <w:spacing w:line="360" w:lineRule="auto"/>
        <w:ind w:leftChars="200" w:left="31680"/>
        <w:outlineLvl w:val="1"/>
        <w:rPr>
          <w:rFonts w:ascii="仿宋_GB2312" w:eastAsia="仿宋_GB2312" w:hAnsi="黑体"/>
          <w:sz w:val="32"/>
          <w:szCs w:val="32"/>
        </w:rPr>
      </w:pPr>
      <w:r w:rsidRPr="0081505F">
        <w:rPr>
          <w:rFonts w:ascii="仿宋_GB2312" w:eastAsia="仿宋_GB2312" w:hAnsi="黑体" w:hint="eastAsia"/>
          <w:sz w:val="32"/>
          <w:szCs w:val="32"/>
        </w:rPr>
        <w:t>（二）部门决算中项目绩效自评结果。</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年度政府性基金预算财政拨款支出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310BE8" w:rsidRDefault="00310BE8" w:rsidP="00B31B67">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其他重要事项的情况说明</w:t>
      </w:r>
    </w:p>
    <w:p w:rsidR="00310BE8" w:rsidRDefault="00310BE8" w:rsidP="00B31B67">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12</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年减少</w:t>
      </w:r>
      <w:r>
        <w:rPr>
          <w:rFonts w:ascii="仿宋_GB2312" w:eastAsia="仿宋_GB2312" w:hAnsi="宋体" w:cs="Courier New"/>
          <w:sz w:val="32"/>
          <w:szCs w:val="32"/>
        </w:rPr>
        <w:t>17.7</w:t>
      </w:r>
      <w:r>
        <w:rPr>
          <w:rFonts w:ascii="仿宋_GB2312" w:eastAsia="仿宋_GB2312" w:hAnsi="宋体" w:cs="Courier New" w:hint="eastAsia"/>
          <w:sz w:val="32"/>
          <w:szCs w:val="32"/>
        </w:rPr>
        <w:t>万元，下降</w:t>
      </w:r>
      <w:r>
        <w:rPr>
          <w:rFonts w:ascii="仿宋_GB2312" w:eastAsia="仿宋_GB2312" w:hAnsi="宋体" w:cs="Courier New"/>
          <w:sz w:val="32"/>
          <w:szCs w:val="32"/>
        </w:rPr>
        <w:t>247%</w:t>
      </w:r>
      <w:r>
        <w:rPr>
          <w:rFonts w:ascii="仿宋_GB2312" w:eastAsia="仿宋_GB2312" w:hAnsi="宋体" w:cs="Courier New" w:hint="eastAsia"/>
          <w:sz w:val="32"/>
          <w:szCs w:val="32"/>
        </w:rPr>
        <w:t>。</w:t>
      </w:r>
    </w:p>
    <w:p w:rsidR="00310BE8" w:rsidRDefault="00310BE8" w:rsidP="00B31B67">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年团委政府采购支出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310BE8" w:rsidRDefault="00310BE8" w:rsidP="00B31B67">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年期末，团委共有车辆</w:t>
      </w:r>
      <w:r>
        <w:rPr>
          <w:rFonts w:ascii="仿宋_GB2312" w:eastAsia="仿宋_GB2312" w:hAnsi="宋体" w:cs="Courier New"/>
          <w:sz w:val="32"/>
          <w:szCs w:val="32"/>
        </w:rPr>
        <w:t>0</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0</w:t>
      </w:r>
      <w:r>
        <w:rPr>
          <w:rFonts w:ascii="仿宋_GB2312" w:eastAsia="仿宋_GB2312" w:hAnsi="宋体" w:cs="Courier New" w:hint="eastAsia"/>
          <w:sz w:val="32"/>
          <w:szCs w:val="32"/>
        </w:rPr>
        <w:t>辆、一般执法执勤用车</w:t>
      </w:r>
      <w:r>
        <w:rPr>
          <w:rFonts w:ascii="仿宋_GB2312" w:eastAsia="仿宋_GB2312" w:hAnsi="宋体" w:cs="Courier New"/>
          <w:sz w:val="32"/>
          <w:szCs w:val="32"/>
        </w:rPr>
        <w:t>0</w:t>
      </w:r>
      <w:r>
        <w:rPr>
          <w:rFonts w:ascii="仿宋_GB2312" w:eastAsia="仿宋_GB2312" w:hAnsi="宋体" w:cs="Courier New" w:hint="eastAsia"/>
          <w:sz w:val="32"/>
          <w:szCs w:val="32"/>
        </w:rPr>
        <w:t>辆、特种专业技术用车</w:t>
      </w:r>
      <w:r>
        <w:rPr>
          <w:rFonts w:ascii="仿宋_GB2312" w:eastAsia="仿宋_GB2312" w:hAnsi="宋体" w:cs="Courier New"/>
          <w:sz w:val="32"/>
          <w:szCs w:val="32"/>
        </w:rPr>
        <w:t>0</w:t>
      </w:r>
      <w:r>
        <w:rPr>
          <w:rFonts w:ascii="仿宋_GB2312" w:eastAsia="仿宋_GB2312" w:hAnsi="宋体" w:cs="Courier New" w:hint="eastAsia"/>
          <w:sz w:val="32"/>
          <w:szCs w:val="32"/>
        </w:rPr>
        <w:t>辆，其他用车</w:t>
      </w:r>
      <w:r>
        <w:rPr>
          <w:rFonts w:ascii="仿宋_GB2312" w:eastAsia="仿宋_GB2312" w:hAnsi="宋体" w:cs="Courier New"/>
          <w:sz w:val="32"/>
          <w:szCs w:val="32"/>
        </w:rPr>
        <w:t>0</w:t>
      </w:r>
      <w:r>
        <w:rPr>
          <w:rFonts w:ascii="仿宋_GB2312" w:eastAsia="仿宋_GB2312" w:hAnsi="宋体" w:cs="Courier New" w:hint="eastAsia"/>
          <w:sz w:val="32"/>
          <w:szCs w:val="32"/>
        </w:rPr>
        <w:t>辆，单价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w:t>
      </w:r>
      <w:r>
        <w:rPr>
          <w:rFonts w:ascii="仿宋_GB2312" w:eastAsia="仿宋_GB2312" w:hAnsi="宋体" w:cs="Courier New"/>
          <w:sz w:val="32"/>
          <w:szCs w:val="32"/>
        </w:rPr>
        <w:t>0</w:t>
      </w:r>
      <w:r>
        <w:rPr>
          <w:rFonts w:ascii="仿宋_GB2312" w:eastAsia="仿宋_GB2312" w:hAnsi="宋体" w:cs="Courier New" w:hint="eastAsia"/>
          <w:sz w:val="32"/>
          <w:szCs w:val="32"/>
        </w:rPr>
        <w:t>台（套），单位价值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w:t>
      </w:r>
      <w:r>
        <w:rPr>
          <w:rFonts w:ascii="仿宋_GB2312" w:eastAsia="仿宋_GB2312" w:hAnsi="宋体" w:cs="Courier New"/>
          <w:sz w:val="32"/>
          <w:szCs w:val="32"/>
        </w:rPr>
        <w:t>0</w:t>
      </w:r>
      <w:r>
        <w:rPr>
          <w:rFonts w:ascii="仿宋_GB2312" w:eastAsia="仿宋_GB2312" w:hAnsi="宋体" w:cs="Courier New" w:hint="eastAsia"/>
          <w:sz w:val="32"/>
          <w:szCs w:val="32"/>
        </w:rPr>
        <w:t>台（套）。</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310BE8">
          <w:pgSz w:w="11906" w:h="16838"/>
          <w:pgMar w:top="1440" w:right="1531" w:bottom="1440" w:left="1587" w:header="850" w:footer="992" w:gutter="0"/>
          <w:pgNumType w:fmt="numberInDash"/>
          <w:cols w:space="0"/>
          <w:docGrid w:type="lines" w:linePitch="317"/>
        </w:sect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left"/>
        <w:rPr>
          <w:rFonts w:ascii="黑体" w:eastAsia="黑体" w:hAnsi="黑体" w:cs="黑体"/>
          <w:sz w:val="32"/>
          <w:szCs w:val="32"/>
        </w:rPr>
      </w:pPr>
    </w:p>
    <w:p w:rsidR="00310BE8" w:rsidRDefault="00310BE8">
      <w:pPr>
        <w:jc w:val="center"/>
        <w:outlineLvl w:val="0"/>
        <w:rPr>
          <w:rFonts w:ascii="隶书" w:eastAsia="隶书" w:hAnsi="隶书" w:cs="隶书"/>
          <w:sz w:val="48"/>
          <w:szCs w:val="48"/>
        </w:rPr>
        <w:sectPr w:rsidR="00310BE8">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310BE8" w:rsidRDefault="00310BE8" w:rsidP="00B31B67">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sidRPr="00BF5598">
        <w:rPr>
          <w:rFonts w:ascii="仿宋_GB2312" w:eastAsia="仿宋_GB2312" w:hAnsi="宋体" w:cs="Courier New" w:hint="eastAsia"/>
          <w:sz w:val="32"/>
          <w:szCs w:val="32"/>
        </w:rPr>
        <w:t>指事业单位在当年的“财政拨款收入”、“事业收入”和“其他收入”</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310BE8" w:rsidRDefault="00310BE8" w:rsidP="00B31B67">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八、“三公”经费：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310BE8" w:rsidRDefault="00310BE8" w:rsidP="00B31B67">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310BE8" w:rsidRDefault="00310BE8">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310BE8" w:rsidSect="002F4D6F">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BE8" w:rsidRDefault="00310BE8" w:rsidP="002F4D6F">
      <w:r>
        <w:separator/>
      </w:r>
    </w:p>
  </w:endnote>
  <w:endnote w:type="continuationSeparator" w:id="1">
    <w:p w:rsidR="00310BE8" w:rsidRDefault="00310BE8" w:rsidP="002F4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E8" w:rsidRDefault="00310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E8" w:rsidRDefault="00310BE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10BE8" w:rsidRDefault="00310BE8">
                <w:pPr>
                  <w:snapToGrid w:val="0"/>
                  <w:rPr>
                    <w:sz w:val="18"/>
                  </w:rPr>
                </w:pPr>
                <w:fldSimple w:instr=" PAGE  \* MERGEFORMAT ">
                  <w:r w:rsidRPr="00B31B67">
                    <w:rPr>
                      <w:noProof/>
                      <w:sz w:val="18"/>
                    </w:rPr>
                    <w:t>- 21 -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BE8" w:rsidRDefault="00310BE8" w:rsidP="002F4D6F">
      <w:r>
        <w:separator/>
      </w:r>
    </w:p>
  </w:footnote>
  <w:footnote w:type="continuationSeparator" w:id="1">
    <w:p w:rsidR="00310BE8" w:rsidRDefault="00310BE8" w:rsidP="002F4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4E8C"/>
    <w:multiLevelType w:val="hybridMultilevel"/>
    <w:tmpl w:val="0CE63E46"/>
    <w:lvl w:ilvl="0" w:tplc="A2CE6834">
      <w:start w:val="3"/>
      <w:numFmt w:val="decimal"/>
      <w:lvlText w:val="%1、"/>
      <w:lvlJc w:val="left"/>
      <w:pPr>
        <w:tabs>
          <w:tab w:val="num" w:pos="1360"/>
        </w:tabs>
        <w:ind w:left="1360" w:hanging="720"/>
      </w:pPr>
      <w:rPr>
        <w:rFonts w:cs="Times New Roman" w:hint="default"/>
        <w:b/>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4AE74954"/>
    <w:multiLevelType w:val="hybridMultilevel"/>
    <w:tmpl w:val="D8B09956"/>
    <w:lvl w:ilvl="0" w:tplc="D0FE5492">
      <w:start w:val="3"/>
      <w:numFmt w:val="decimal"/>
      <w:lvlText w:val="%1、"/>
      <w:lvlJc w:val="left"/>
      <w:pPr>
        <w:tabs>
          <w:tab w:val="num" w:pos="1360"/>
        </w:tabs>
        <w:ind w:left="1360" w:hanging="720"/>
      </w:pPr>
      <w:rPr>
        <w:rFonts w:cs="Times New Roman" w:hint="default"/>
        <w:b/>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5971BE17"/>
    <w:multiLevelType w:val="singleLevel"/>
    <w:tmpl w:val="5971BE17"/>
    <w:lvl w:ilvl="0">
      <w:start w:val="1"/>
      <w:numFmt w:val="chineseCounting"/>
      <w:suff w:val="nothing"/>
      <w:lvlText w:val="%1、"/>
      <w:lvlJc w:val="left"/>
      <w:rPr>
        <w:rFonts w:cs="Times New Roman"/>
      </w:rPr>
    </w:lvl>
  </w:abstractNum>
  <w:abstractNum w:abstractNumId="3">
    <w:nsid w:val="5971C193"/>
    <w:multiLevelType w:val="singleLevel"/>
    <w:tmpl w:val="5971C193"/>
    <w:lvl w:ilvl="0">
      <w:start w:val="2"/>
      <w:numFmt w:val="chineseCounting"/>
      <w:suff w:val="nothing"/>
      <w:lvlText w:val="%1、"/>
      <w:lvlJc w:val="left"/>
      <w:rPr>
        <w:rFonts w:cs="Times New Roman"/>
      </w:rPr>
    </w:lvl>
  </w:abstractNum>
  <w:abstractNum w:abstractNumId="4">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5">
    <w:nsid w:val="5971DAC2"/>
    <w:multiLevelType w:val="singleLevel"/>
    <w:tmpl w:val="10641AAC"/>
    <w:lvl w:ilvl="0">
      <w:start w:val="1"/>
      <w:numFmt w:val="chineseCounting"/>
      <w:suff w:val="nothing"/>
      <w:lvlText w:val="%1、"/>
      <w:lvlJc w:val="left"/>
      <w:pPr>
        <w:ind w:firstLine="420"/>
      </w:pPr>
      <w:rPr>
        <w:rFonts w:cs="Times New Roman" w:hint="eastAsia"/>
      </w:rPr>
    </w:lvl>
  </w:abstractNum>
  <w:abstractNum w:abstractNumId="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7">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8">
    <w:nsid w:val="5971E093"/>
    <w:multiLevelType w:val="singleLevel"/>
    <w:tmpl w:val="5971E093"/>
    <w:lvl w:ilvl="0">
      <w:start w:val="1"/>
      <w:numFmt w:val="chineseCounting"/>
      <w:suff w:val="nothing"/>
      <w:lvlText w:val="（%1）"/>
      <w:lvlJc w:val="left"/>
      <w:pPr>
        <w:ind w:left="148" w:firstLine="420"/>
      </w:pPr>
      <w:rPr>
        <w:rFonts w:cs="Times New Roman" w:hint="eastAsia"/>
      </w:rPr>
    </w:lvl>
  </w:abstractNum>
  <w:abstractNum w:abstractNumId="9">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10">
    <w:nsid w:val="5971EDEF"/>
    <w:multiLevelType w:val="singleLevel"/>
    <w:tmpl w:val="5971EDEF"/>
    <w:lvl w:ilvl="0">
      <w:start w:val="1"/>
      <w:numFmt w:val="chineseCounting"/>
      <w:suff w:val="nothing"/>
      <w:lvlText w:val="（%1）"/>
      <w:lvlJc w:val="left"/>
      <w:pPr>
        <w:ind w:firstLine="420"/>
      </w:pPr>
      <w:rPr>
        <w:rFonts w:cs="Times New Roman" w:hint="eastAsia"/>
      </w:rPr>
    </w:lvl>
  </w:abstractNum>
  <w:abstractNum w:abstractNumId="11">
    <w:nsid w:val="59DC8466"/>
    <w:multiLevelType w:val="singleLevel"/>
    <w:tmpl w:val="59DC8466"/>
    <w:lvl w:ilvl="0">
      <w:start w:val="3"/>
      <w:numFmt w:val="chineseCounting"/>
      <w:suff w:val="nothing"/>
      <w:lvlText w:val="第%1部"/>
      <w:lvlJc w:val="left"/>
      <w:rPr>
        <w:rFonts w:cs="Times New Roman"/>
      </w:rPr>
    </w:lvl>
  </w:abstractNum>
  <w:num w:numId="1">
    <w:abstractNumId w:val="2"/>
  </w:num>
  <w:num w:numId="2">
    <w:abstractNumId w:val="3"/>
  </w:num>
  <w:num w:numId="3">
    <w:abstractNumId w:val="4"/>
  </w:num>
  <w:num w:numId="4">
    <w:abstractNumId w:val="11"/>
  </w:num>
  <w:num w:numId="5">
    <w:abstractNumId w:val="5"/>
  </w:num>
  <w:num w:numId="6">
    <w:abstractNumId w:val="6"/>
  </w:num>
  <w:num w:numId="7">
    <w:abstractNumId w:val="8"/>
  </w:num>
  <w:num w:numId="8">
    <w:abstractNumId w:val="9"/>
  </w:num>
  <w:num w:numId="9">
    <w:abstractNumId w:val="10"/>
  </w:num>
  <w:num w:numId="10">
    <w:abstractNumId w:val="7"/>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5D3"/>
    <w:rsid w:val="000B5A03"/>
    <w:rsid w:val="001150B0"/>
    <w:rsid w:val="00141A75"/>
    <w:rsid w:val="00172A27"/>
    <w:rsid w:val="00181708"/>
    <w:rsid w:val="001C026D"/>
    <w:rsid w:val="002929B4"/>
    <w:rsid w:val="002D0CC9"/>
    <w:rsid w:val="002E032A"/>
    <w:rsid w:val="002E4146"/>
    <w:rsid w:val="002F4D6F"/>
    <w:rsid w:val="00310BE8"/>
    <w:rsid w:val="0036312E"/>
    <w:rsid w:val="00404088"/>
    <w:rsid w:val="00464EA9"/>
    <w:rsid w:val="00533285"/>
    <w:rsid w:val="00571265"/>
    <w:rsid w:val="0081505F"/>
    <w:rsid w:val="00873F11"/>
    <w:rsid w:val="00893459"/>
    <w:rsid w:val="008A4C24"/>
    <w:rsid w:val="009108DE"/>
    <w:rsid w:val="009F6BEC"/>
    <w:rsid w:val="00B31B67"/>
    <w:rsid w:val="00B458CF"/>
    <w:rsid w:val="00BF434F"/>
    <w:rsid w:val="00BF5598"/>
    <w:rsid w:val="00C50B29"/>
    <w:rsid w:val="00CD71F9"/>
    <w:rsid w:val="00D64EC7"/>
    <w:rsid w:val="00E3780D"/>
    <w:rsid w:val="00F40B58"/>
    <w:rsid w:val="00F76053"/>
    <w:rsid w:val="04453648"/>
    <w:rsid w:val="05DB00B9"/>
    <w:rsid w:val="08791FEE"/>
    <w:rsid w:val="09BB2134"/>
    <w:rsid w:val="0C1837D9"/>
    <w:rsid w:val="0CA434B9"/>
    <w:rsid w:val="0DAB164A"/>
    <w:rsid w:val="0E4C156E"/>
    <w:rsid w:val="0F095976"/>
    <w:rsid w:val="10102ADB"/>
    <w:rsid w:val="10BD4691"/>
    <w:rsid w:val="11585E8B"/>
    <w:rsid w:val="11805EFE"/>
    <w:rsid w:val="13B379F9"/>
    <w:rsid w:val="1468697B"/>
    <w:rsid w:val="15492582"/>
    <w:rsid w:val="18F44D57"/>
    <w:rsid w:val="1D415527"/>
    <w:rsid w:val="1E7D3B34"/>
    <w:rsid w:val="20A60A5E"/>
    <w:rsid w:val="21767974"/>
    <w:rsid w:val="22A51050"/>
    <w:rsid w:val="283D43BA"/>
    <w:rsid w:val="29B70F08"/>
    <w:rsid w:val="2BA4769A"/>
    <w:rsid w:val="2BF35E71"/>
    <w:rsid w:val="2CD06EF4"/>
    <w:rsid w:val="2EC7009D"/>
    <w:rsid w:val="2F335194"/>
    <w:rsid w:val="30963758"/>
    <w:rsid w:val="311E0F6D"/>
    <w:rsid w:val="32EF40CE"/>
    <w:rsid w:val="34920D5F"/>
    <w:rsid w:val="35AB7798"/>
    <w:rsid w:val="361A4CDF"/>
    <w:rsid w:val="36850440"/>
    <w:rsid w:val="36E5095D"/>
    <w:rsid w:val="372974AC"/>
    <w:rsid w:val="37515EC2"/>
    <w:rsid w:val="38D4024A"/>
    <w:rsid w:val="3949702E"/>
    <w:rsid w:val="3BE408BA"/>
    <w:rsid w:val="3C7F703B"/>
    <w:rsid w:val="3D70189E"/>
    <w:rsid w:val="3D730421"/>
    <w:rsid w:val="4068665B"/>
    <w:rsid w:val="42271DDB"/>
    <w:rsid w:val="4279046E"/>
    <w:rsid w:val="436C5962"/>
    <w:rsid w:val="43910C0D"/>
    <w:rsid w:val="43DD6A57"/>
    <w:rsid w:val="48B52937"/>
    <w:rsid w:val="48EE3EF3"/>
    <w:rsid w:val="4B0E6568"/>
    <w:rsid w:val="4C1E2F28"/>
    <w:rsid w:val="4CFC29CC"/>
    <w:rsid w:val="4D1F2670"/>
    <w:rsid w:val="4D6E1856"/>
    <w:rsid w:val="4E9730EC"/>
    <w:rsid w:val="502C04C1"/>
    <w:rsid w:val="50AF6052"/>
    <w:rsid w:val="51DE24AB"/>
    <w:rsid w:val="5651051D"/>
    <w:rsid w:val="56CA256C"/>
    <w:rsid w:val="56EC004A"/>
    <w:rsid w:val="57E961A8"/>
    <w:rsid w:val="581E77CF"/>
    <w:rsid w:val="58B06254"/>
    <w:rsid w:val="5AF25131"/>
    <w:rsid w:val="5C3D03A1"/>
    <w:rsid w:val="600176AC"/>
    <w:rsid w:val="61402A38"/>
    <w:rsid w:val="64CC435B"/>
    <w:rsid w:val="65332BB8"/>
    <w:rsid w:val="664A46E0"/>
    <w:rsid w:val="66755D81"/>
    <w:rsid w:val="68A121F7"/>
    <w:rsid w:val="68A9241E"/>
    <w:rsid w:val="6B6D695A"/>
    <w:rsid w:val="6CB11891"/>
    <w:rsid w:val="6F793DEB"/>
    <w:rsid w:val="6FD41D7F"/>
    <w:rsid w:val="72311E14"/>
    <w:rsid w:val="72416639"/>
    <w:rsid w:val="738C1FE2"/>
    <w:rsid w:val="75531EF6"/>
    <w:rsid w:val="75D0003D"/>
    <w:rsid w:val="764F7877"/>
    <w:rsid w:val="79DF1B9A"/>
    <w:rsid w:val="7AA141FF"/>
    <w:rsid w:val="7AD47DA5"/>
    <w:rsid w:val="7C445B57"/>
    <w:rsid w:val="7D713C10"/>
    <w:rsid w:val="7E1472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4D6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4D6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2F4D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character" w:customStyle="1" w:styleId="font31">
    <w:name w:val="font31"/>
    <w:basedOn w:val="DefaultParagraphFont"/>
    <w:uiPriority w:val="99"/>
    <w:rsid w:val="002F4D6F"/>
    <w:rPr>
      <w:rFonts w:ascii="Arial" w:hAnsi="Arial" w:cs="Arial"/>
      <w:color w:val="000000"/>
      <w:sz w:val="16"/>
      <w:szCs w:val="16"/>
      <w:u w:val="none"/>
    </w:rPr>
  </w:style>
  <w:style w:type="character" w:customStyle="1" w:styleId="font01">
    <w:name w:val="font01"/>
    <w:basedOn w:val="DefaultParagraphFont"/>
    <w:uiPriority w:val="99"/>
    <w:rsid w:val="002F4D6F"/>
    <w:rPr>
      <w:rFonts w:ascii="Arial" w:hAnsi="Arial" w:cs="Arial"/>
      <w:color w:val="000000"/>
      <w:sz w:val="16"/>
      <w:szCs w:val="16"/>
      <w:u w:val="none"/>
    </w:rPr>
  </w:style>
  <w:style w:type="character" w:customStyle="1" w:styleId="font41">
    <w:name w:val="font41"/>
    <w:basedOn w:val="DefaultParagraphFont"/>
    <w:uiPriority w:val="99"/>
    <w:rsid w:val="002F4D6F"/>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24</Pages>
  <Words>1252</Words>
  <Characters>7143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ThinkPad</cp:lastModifiedBy>
  <cp:revision>15</cp:revision>
  <cp:lastPrinted>2017-10-11T06:52:00Z</cp:lastPrinted>
  <dcterms:created xsi:type="dcterms:W3CDTF">2014-10-29T12:08:00Z</dcterms:created>
  <dcterms:modified xsi:type="dcterms:W3CDTF">2018-01-09T01:32:00Z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