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68" w:rsidRDefault="00910068">
      <w:pPr>
        <w:jc w:val="center"/>
        <w:rPr>
          <w:rFonts w:ascii="方正小标宋简体" w:eastAsia="方正小标宋简体" w:hAnsi="方正小标宋简体" w:cs="方正小标宋简体"/>
          <w:sz w:val="52"/>
          <w:szCs w:val="52"/>
        </w:rPr>
      </w:pPr>
    </w:p>
    <w:p w:rsidR="00910068" w:rsidRDefault="00910068">
      <w:pPr>
        <w:jc w:val="center"/>
        <w:rPr>
          <w:rFonts w:ascii="方正小标宋简体" w:eastAsia="方正小标宋简体" w:hAnsi="方正小标宋简体" w:cs="方正小标宋简体"/>
          <w:sz w:val="52"/>
          <w:szCs w:val="52"/>
        </w:rPr>
      </w:pPr>
    </w:p>
    <w:p w:rsidR="00910068" w:rsidRDefault="00910068">
      <w:pPr>
        <w:jc w:val="center"/>
        <w:rPr>
          <w:rFonts w:ascii="方正小标宋简体" w:eastAsia="方正小标宋简体" w:hAnsi="方正小标宋简体" w:cs="方正小标宋简体"/>
          <w:sz w:val="52"/>
          <w:szCs w:val="52"/>
        </w:rPr>
      </w:pPr>
    </w:p>
    <w:p w:rsidR="00910068" w:rsidRDefault="00910068">
      <w:pPr>
        <w:jc w:val="center"/>
        <w:rPr>
          <w:rFonts w:ascii="方正小标宋简体" w:eastAsia="方正小标宋简体" w:hAnsi="方正小标宋简体" w:cs="方正小标宋简体"/>
          <w:sz w:val="52"/>
          <w:szCs w:val="52"/>
        </w:rPr>
      </w:pPr>
    </w:p>
    <w:p w:rsidR="00910068" w:rsidRDefault="00910068">
      <w:pPr>
        <w:jc w:val="center"/>
        <w:rPr>
          <w:rFonts w:ascii="方正小标宋简体" w:eastAsia="方正小标宋简体" w:hAnsi="方正小标宋简体" w:cs="方正小标宋简体"/>
          <w:sz w:val="52"/>
          <w:szCs w:val="52"/>
        </w:rPr>
      </w:pPr>
    </w:p>
    <w:p w:rsidR="00910068" w:rsidRDefault="00910068">
      <w:pPr>
        <w:jc w:val="center"/>
        <w:rPr>
          <w:rFonts w:ascii="仿宋_GB2312" w:eastAsia="仿宋_GB2312" w:hAnsi="仿宋_GB2312" w:cs="仿宋_GB2312"/>
          <w:sz w:val="44"/>
          <w:szCs w:val="44"/>
        </w:rPr>
      </w:pPr>
      <w:r>
        <w:rPr>
          <w:rFonts w:ascii="隶书" w:eastAsia="隶书" w:hAnsi="隶书" w:cs="隶书" w:hint="eastAsia"/>
          <w:sz w:val="52"/>
          <w:szCs w:val="52"/>
        </w:rPr>
        <w:t>中共台前县委办公室</w:t>
      </w:r>
    </w:p>
    <w:p w:rsidR="00910068" w:rsidRDefault="00910068">
      <w:pPr>
        <w:jc w:val="center"/>
        <w:rPr>
          <w:rFonts w:ascii="黑体" w:eastAsia="黑体" w:hAnsi="黑体" w:cs="黑体"/>
          <w:sz w:val="52"/>
          <w:szCs w:val="52"/>
        </w:rPr>
      </w:pPr>
    </w:p>
    <w:p w:rsidR="00910068" w:rsidRDefault="00910068">
      <w:pPr>
        <w:jc w:val="center"/>
        <w:rPr>
          <w:rFonts w:ascii="隶书" w:eastAsia="隶书" w:hAnsi="隶书" w:cs="隶书"/>
          <w:sz w:val="52"/>
          <w:szCs w:val="52"/>
        </w:rPr>
        <w:sectPr w:rsidR="00910068">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910068" w:rsidRDefault="00910068">
      <w:pPr>
        <w:jc w:val="center"/>
        <w:rPr>
          <w:rFonts w:ascii="黑体" w:eastAsia="黑体" w:hAnsi="黑体" w:cs="黑体"/>
          <w:sz w:val="36"/>
          <w:szCs w:val="36"/>
        </w:rPr>
      </w:pPr>
      <w:r>
        <w:rPr>
          <w:rFonts w:ascii="黑体" w:eastAsia="黑体" w:hAnsi="黑体" w:cs="黑体" w:hint="eastAsia"/>
          <w:sz w:val="36"/>
          <w:szCs w:val="36"/>
        </w:rPr>
        <w:t>目　　录</w:t>
      </w:r>
    </w:p>
    <w:p w:rsidR="00910068" w:rsidRDefault="00910068">
      <w:pPr>
        <w:jc w:val="left"/>
        <w:rPr>
          <w:rFonts w:ascii="黑体" w:eastAsia="黑体" w:hAnsi="黑体" w:cs="黑体"/>
          <w:sz w:val="32"/>
          <w:szCs w:val="32"/>
        </w:rPr>
      </w:pPr>
      <w:r>
        <w:rPr>
          <w:rFonts w:ascii="黑体" w:eastAsia="黑体" w:hAnsi="黑体" w:cs="黑体" w:hint="eastAsia"/>
          <w:sz w:val="32"/>
          <w:szCs w:val="32"/>
        </w:rPr>
        <w:t>第一部分　　中共台前县委办公室概况</w:t>
      </w:r>
    </w:p>
    <w:p w:rsidR="00910068" w:rsidRDefault="00910068">
      <w:pPr>
        <w:numPr>
          <w:ilvl w:val="0"/>
          <w:numId w:val="1"/>
        </w:numPr>
        <w:jc w:val="left"/>
        <w:rPr>
          <w:rFonts w:ascii="宋体" w:cs="宋体"/>
          <w:sz w:val="32"/>
          <w:szCs w:val="32"/>
        </w:rPr>
      </w:pPr>
      <w:r>
        <w:rPr>
          <w:rFonts w:ascii="宋体" w:hAnsi="宋体" w:cs="宋体" w:hint="eastAsia"/>
          <w:sz w:val="32"/>
          <w:szCs w:val="32"/>
        </w:rPr>
        <w:t>主要职责</w:t>
      </w:r>
    </w:p>
    <w:p w:rsidR="00910068" w:rsidRDefault="00910068">
      <w:pPr>
        <w:numPr>
          <w:ilvl w:val="0"/>
          <w:numId w:val="1"/>
        </w:numPr>
        <w:jc w:val="left"/>
        <w:rPr>
          <w:rFonts w:ascii="宋体" w:cs="宋体"/>
          <w:sz w:val="32"/>
          <w:szCs w:val="32"/>
        </w:rPr>
      </w:pPr>
      <w:r>
        <w:rPr>
          <w:rFonts w:ascii="宋体" w:hAnsi="宋体" w:cs="宋体" w:hint="eastAsia"/>
          <w:sz w:val="32"/>
          <w:szCs w:val="32"/>
        </w:rPr>
        <w:t>部门决算单位构成</w:t>
      </w:r>
    </w:p>
    <w:p w:rsidR="00910068" w:rsidRDefault="00910068">
      <w:pPr>
        <w:jc w:val="left"/>
        <w:rPr>
          <w:rFonts w:ascii="黑体" w:eastAsia="黑体" w:hAnsi="黑体" w:cs="黑体"/>
          <w:sz w:val="32"/>
          <w:szCs w:val="32"/>
        </w:rPr>
      </w:pPr>
      <w:r>
        <w:rPr>
          <w:rFonts w:ascii="黑体" w:eastAsia="黑体" w:hAnsi="黑体" w:cs="黑体" w:hint="eastAsia"/>
          <w:sz w:val="32"/>
          <w:szCs w:val="32"/>
        </w:rPr>
        <w:t>第二部分　　中共台前县委办公室</w:t>
      </w:r>
      <w:r>
        <w:rPr>
          <w:rFonts w:ascii="黑体" w:eastAsia="黑体" w:hAnsi="黑体" w:cs="黑体"/>
          <w:sz w:val="32"/>
          <w:szCs w:val="32"/>
        </w:rPr>
        <w:t>2016</w:t>
      </w:r>
      <w:r>
        <w:rPr>
          <w:rFonts w:ascii="黑体" w:eastAsia="黑体" w:hAnsi="黑体" w:cs="黑体" w:hint="eastAsia"/>
          <w:sz w:val="32"/>
          <w:szCs w:val="32"/>
        </w:rPr>
        <w:t>年度部门决算表</w:t>
      </w:r>
    </w:p>
    <w:p w:rsidR="00910068" w:rsidRDefault="00910068">
      <w:pPr>
        <w:jc w:val="left"/>
        <w:rPr>
          <w:rFonts w:ascii="宋体" w:cs="宋体"/>
          <w:sz w:val="32"/>
          <w:szCs w:val="32"/>
        </w:rPr>
      </w:pPr>
      <w:r>
        <w:rPr>
          <w:rFonts w:ascii="宋体" w:hAnsi="宋体" w:cs="宋体" w:hint="eastAsia"/>
          <w:sz w:val="32"/>
          <w:szCs w:val="32"/>
        </w:rPr>
        <w:t>一、收入支出决算总表</w:t>
      </w:r>
    </w:p>
    <w:p w:rsidR="00910068" w:rsidRDefault="00910068">
      <w:pPr>
        <w:jc w:val="left"/>
        <w:rPr>
          <w:rFonts w:ascii="宋体" w:cs="宋体"/>
          <w:sz w:val="32"/>
          <w:szCs w:val="32"/>
        </w:rPr>
      </w:pPr>
      <w:r>
        <w:rPr>
          <w:rFonts w:ascii="宋体" w:hAnsi="宋体" w:cs="宋体" w:hint="eastAsia"/>
          <w:sz w:val="32"/>
          <w:szCs w:val="32"/>
        </w:rPr>
        <w:t>二、收入决算表</w:t>
      </w:r>
    </w:p>
    <w:p w:rsidR="00910068" w:rsidRDefault="00910068">
      <w:pPr>
        <w:jc w:val="left"/>
        <w:rPr>
          <w:rFonts w:ascii="宋体" w:cs="宋体"/>
          <w:sz w:val="32"/>
          <w:szCs w:val="32"/>
        </w:rPr>
      </w:pPr>
      <w:r>
        <w:rPr>
          <w:rFonts w:ascii="宋体" w:hAnsi="宋体" w:cs="宋体" w:hint="eastAsia"/>
          <w:sz w:val="32"/>
          <w:szCs w:val="32"/>
        </w:rPr>
        <w:t>三、支出决算表</w:t>
      </w:r>
    </w:p>
    <w:p w:rsidR="00910068" w:rsidRDefault="00910068">
      <w:pPr>
        <w:jc w:val="left"/>
        <w:rPr>
          <w:rFonts w:ascii="宋体" w:cs="宋体"/>
          <w:sz w:val="32"/>
          <w:szCs w:val="32"/>
        </w:rPr>
      </w:pPr>
      <w:r>
        <w:rPr>
          <w:rFonts w:ascii="宋体" w:hAnsi="宋体" w:cs="宋体" w:hint="eastAsia"/>
          <w:sz w:val="32"/>
          <w:szCs w:val="32"/>
        </w:rPr>
        <w:t>四、财政拨款收入支出决算总表</w:t>
      </w:r>
    </w:p>
    <w:p w:rsidR="00910068" w:rsidRDefault="00910068">
      <w:pPr>
        <w:jc w:val="left"/>
        <w:rPr>
          <w:rFonts w:ascii="宋体" w:cs="宋体"/>
          <w:sz w:val="32"/>
          <w:szCs w:val="32"/>
        </w:rPr>
      </w:pPr>
      <w:r>
        <w:rPr>
          <w:rFonts w:ascii="宋体" w:hAnsi="宋体" w:cs="宋体" w:hint="eastAsia"/>
          <w:sz w:val="32"/>
          <w:szCs w:val="32"/>
        </w:rPr>
        <w:t>五、一般公共预算财政拨款支出决算表</w:t>
      </w:r>
    </w:p>
    <w:p w:rsidR="00910068" w:rsidRDefault="00910068">
      <w:pPr>
        <w:jc w:val="left"/>
        <w:rPr>
          <w:rFonts w:ascii="宋体" w:cs="宋体"/>
          <w:sz w:val="32"/>
          <w:szCs w:val="32"/>
        </w:rPr>
      </w:pPr>
      <w:r>
        <w:rPr>
          <w:rFonts w:ascii="宋体" w:hAnsi="宋体" w:cs="宋体" w:hint="eastAsia"/>
          <w:sz w:val="32"/>
          <w:szCs w:val="32"/>
        </w:rPr>
        <w:t>六、一般公共预算财政拨款基本支出决算表</w:t>
      </w:r>
    </w:p>
    <w:p w:rsidR="00910068" w:rsidRDefault="00910068">
      <w:pPr>
        <w:jc w:val="left"/>
        <w:rPr>
          <w:rFonts w:ascii="宋体" w:cs="宋体"/>
          <w:sz w:val="32"/>
          <w:szCs w:val="32"/>
        </w:rPr>
      </w:pPr>
      <w:r>
        <w:rPr>
          <w:rFonts w:ascii="宋体" w:hAnsi="宋体" w:cs="宋体" w:hint="eastAsia"/>
          <w:sz w:val="32"/>
          <w:szCs w:val="32"/>
        </w:rPr>
        <w:t>七、一般公共预算财政拨款“三公”经费支出决算表</w:t>
      </w:r>
    </w:p>
    <w:p w:rsidR="00910068" w:rsidRDefault="00910068">
      <w:pPr>
        <w:jc w:val="left"/>
        <w:rPr>
          <w:rFonts w:ascii="宋体" w:cs="宋体"/>
          <w:sz w:val="32"/>
          <w:szCs w:val="32"/>
        </w:rPr>
      </w:pPr>
      <w:r>
        <w:rPr>
          <w:rFonts w:ascii="宋体" w:hAnsi="宋体" w:cs="宋体" w:hint="eastAsia"/>
          <w:sz w:val="32"/>
          <w:szCs w:val="32"/>
        </w:rPr>
        <w:t>八、政府性基金预算财政拨款收入支出决算表</w:t>
      </w:r>
    </w:p>
    <w:p w:rsidR="00910068" w:rsidRDefault="00910068">
      <w:pPr>
        <w:jc w:val="left"/>
        <w:rPr>
          <w:rFonts w:ascii="黑体" w:eastAsia="黑体" w:hAnsi="黑体" w:cs="黑体"/>
          <w:sz w:val="32"/>
          <w:szCs w:val="32"/>
        </w:rPr>
      </w:pPr>
      <w:r>
        <w:rPr>
          <w:rFonts w:ascii="黑体" w:eastAsia="黑体" w:hAnsi="黑体" w:cs="黑体" w:hint="eastAsia"/>
          <w:sz w:val="32"/>
          <w:szCs w:val="32"/>
        </w:rPr>
        <w:t>第三部分　　中共台前县委办公室</w:t>
      </w:r>
      <w:r>
        <w:rPr>
          <w:rFonts w:ascii="黑体" w:eastAsia="黑体" w:hAnsi="黑体" w:cs="黑体"/>
          <w:sz w:val="32"/>
          <w:szCs w:val="32"/>
        </w:rPr>
        <w:t>2016</w:t>
      </w:r>
      <w:r>
        <w:rPr>
          <w:rFonts w:ascii="黑体" w:eastAsia="黑体" w:hAnsi="黑体" w:cs="黑体" w:hint="eastAsia"/>
          <w:sz w:val="32"/>
          <w:szCs w:val="32"/>
        </w:rPr>
        <w:t>年度部门决算情况说明</w:t>
      </w:r>
    </w:p>
    <w:p w:rsidR="00910068" w:rsidRDefault="00910068">
      <w:pPr>
        <w:jc w:val="left"/>
        <w:rPr>
          <w:rFonts w:ascii="黑体" w:eastAsia="黑体" w:hAnsi="黑体" w:cs="黑体"/>
          <w:sz w:val="32"/>
          <w:szCs w:val="32"/>
        </w:rPr>
        <w:sectPr w:rsidR="00910068">
          <w:footerReference w:type="default" r:id="rId13"/>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center"/>
        <w:outlineLvl w:val="0"/>
        <w:rPr>
          <w:rFonts w:ascii="隶书" w:eastAsia="隶书" w:hAnsi="隶书" w:cs="隶书"/>
          <w:sz w:val="48"/>
          <w:szCs w:val="48"/>
        </w:rPr>
        <w:sectPr w:rsidR="00910068">
          <w:footerReference w:type="default" r:id="rId14"/>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中共台前县委办公室概况</w:t>
      </w:r>
    </w:p>
    <w:p w:rsidR="00910068" w:rsidRDefault="00910068" w:rsidP="00B378A3">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（一）承担县委、县委办公室文件、县委领导同志讲话、县委向市委的工作报告等各种文电材料的起草、审核、把关工作。</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二）围绕县委总体工作部署，积极开展各领域、各方面的调查研究，反馈情况，为县委正确决策和决策的顺利贯彻实施提供依据和参考，同时对群众所关心的热点、难点问题进行调研，提出建议供县委领导决策。</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（三）围绕中央、省、市、县委总体工作部署，负责收集、整理、编发、上报重要社会、政治、经济信息，为县委领导及上级机关提供决策依据；负责全县党委系统信息网络建设。</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（四）按照县委要求负责督促检查和中央、省、市、县委重要工作部署的贯彻落实，及上级机关和县委领导批示件的办理情况，并做好情况反馈工作。</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（五）负责县委各类会议的准备和组织工作；负责县委常委会议会前的准备、会中的记录和会议纪要的整理印发工作；负责县委重大活动及县委领导日常活动的组织安排以及其他秘书服务工作。</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（六）负责上级文件及县委、县委办公室的文书处理和档案管理工作。</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（七）负责县委机关的行政事务工作及来宾接待服务工作。</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（八）负责县委机关党务、群团、计划生育工作。</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（九）负责县委保密委员会的日常工作，负责指导、监督党和国家保密法规、条例在我县的贯彻实施。</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（十）承担县密码领导小组交办的日常工作，负责上级机要文电、资料的传输办理工作，负责乡镇传真员的培训和设备维修工作。</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（十一）领导县档案局、县党史研究室、县委招待所。</w:t>
      </w:r>
    </w:p>
    <w:p w:rsidR="00910068" w:rsidRPr="00374663" w:rsidRDefault="00910068" w:rsidP="00B378A3">
      <w:pPr>
        <w:adjustRightInd w:val="0"/>
        <w:snapToGrid w:val="0"/>
        <w:spacing w:line="600" w:lineRule="exact"/>
        <w:ind w:firstLineChars="200" w:firstLine="31680"/>
        <w:rPr>
          <w:rFonts w:ascii="仿宋_GB2312" w:eastAsia="仿宋_GB2312"/>
          <w:sz w:val="32"/>
          <w:szCs w:val="32"/>
        </w:rPr>
      </w:pPr>
      <w:r w:rsidRPr="00374663">
        <w:rPr>
          <w:rFonts w:ascii="仿宋_GB2312" w:eastAsia="仿宋_GB2312" w:hint="eastAsia"/>
          <w:sz w:val="32"/>
          <w:szCs w:val="32"/>
        </w:rPr>
        <w:t>（十二）承办县委、县政府交办的其他事项。</w:t>
      </w:r>
    </w:p>
    <w:p w:rsidR="00910068" w:rsidRDefault="00910068" w:rsidP="00B378A3">
      <w:pPr>
        <w:adjustRightInd w:val="0"/>
        <w:snapToGrid w:val="0"/>
        <w:spacing w:line="600" w:lineRule="exact"/>
        <w:ind w:firstLineChars="200" w:firstLine="31680"/>
        <w:rPr>
          <w:rFonts w:ascii="黑体" w:eastAsia="黑体" w:hAnsi="黑体"/>
          <w:sz w:val="32"/>
          <w:szCs w:val="32"/>
        </w:rPr>
      </w:pPr>
      <w:r>
        <w:rPr>
          <w:rFonts w:ascii="黑体" w:eastAsia="黑体" w:hAnsi="黑体" w:hint="eastAsia"/>
          <w:sz w:val="32"/>
          <w:szCs w:val="32"/>
        </w:rPr>
        <w:t>二、县委办公室决算单位构成</w:t>
      </w:r>
    </w:p>
    <w:p w:rsidR="00910068" w:rsidRPr="00374663" w:rsidRDefault="00910068" w:rsidP="00B378A3">
      <w:pPr>
        <w:adjustRightInd w:val="0"/>
        <w:snapToGrid w:val="0"/>
        <w:spacing w:line="600" w:lineRule="exact"/>
        <w:ind w:firstLineChars="200" w:firstLine="31680"/>
        <w:rPr>
          <w:rFonts w:ascii="仿宋_GB2312" w:eastAsia="仿宋_GB2312"/>
          <w:spacing w:val="-1"/>
          <w:sz w:val="32"/>
          <w:szCs w:val="32"/>
        </w:rPr>
        <w:sectPr w:rsidR="00910068" w:rsidRPr="00374663">
          <w:pgSz w:w="11906" w:h="16838"/>
          <w:pgMar w:top="1134" w:right="907" w:bottom="1134" w:left="1020" w:header="510" w:footer="992" w:gutter="0"/>
          <w:cols w:space="720"/>
          <w:docGrid w:linePitch="435"/>
        </w:sectPr>
      </w:pPr>
      <w:r w:rsidRPr="008742AE">
        <w:rPr>
          <w:rFonts w:ascii="仿宋_GB2312" w:eastAsia="仿宋_GB2312" w:hAnsi="宋体" w:cs="Courier New" w:hint="eastAsia"/>
          <w:sz w:val="32"/>
          <w:szCs w:val="32"/>
        </w:rPr>
        <w:t>县委办公室</w:t>
      </w:r>
      <w:r w:rsidRPr="008742AE">
        <w:rPr>
          <w:rFonts w:ascii="仿宋_GB2312" w:eastAsia="仿宋_GB2312" w:hint="eastAsia"/>
          <w:spacing w:val="2"/>
          <w:sz w:val="32"/>
          <w:szCs w:val="32"/>
        </w:rPr>
        <w:t>包括办公室、工商联、统战部、机要局、保密局、督查局，本部门没有独立的下级预算单位，部门本级预算即汇总预算。（备注：上述几个单位没有单独帐户，由县委统一核算）</w:t>
      </w:r>
      <w:r w:rsidRPr="00374663">
        <w:rPr>
          <w:rFonts w:ascii="仿宋_GB2312" w:eastAsia="仿宋_GB2312" w:hint="eastAsia"/>
          <w:spacing w:val="-1"/>
          <w:sz w:val="32"/>
          <w:szCs w:val="32"/>
        </w:rPr>
        <w:t>。</w:t>
      </w: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910068" w:rsidRDefault="00910068">
      <w:pPr>
        <w:jc w:val="center"/>
        <w:rPr>
          <w:rFonts w:ascii="隶书" w:eastAsia="隶书" w:hAnsi="隶书" w:cs="隶书"/>
          <w:sz w:val="48"/>
          <w:szCs w:val="48"/>
        </w:rPr>
        <w:sectPr w:rsidR="00910068">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中共台前县委办公室</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910068" w:rsidRPr="009A1ADA">
        <w:trPr>
          <w:trHeight w:val="375"/>
        </w:trPr>
        <w:tc>
          <w:tcPr>
            <w:tcW w:w="10350" w:type="dxa"/>
            <w:gridSpan w:val="10"/>
            <w:vAlign w:val="center"/>
          </w:tcPr>
          <w:p w:rsidR="00910068" w:rsidRDefault="0091006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910068" w:rsidRPr="009A1ADA">
        <w:trPr>
          <w:trHeight w:val="315"/>
        </w:trPr>
        <w:tc>
          <w:tcPr>
            <w:tcW w:w="3282" w:type="dxa"/>
            <w:gridSpan w:val="3"/>
            <w:vAlign w:val="center"/>
          </w:tcPr>
          <w:p w:rsidR="00910068" w:rsidRDefault="00910068">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910068" w:rsidRDefault="00910068">
            <w:pPr>
              <w:rPr>
                <w:rFonts w:ascii="宋体" w:cs="宋体"/>
                <w:color w:val="000000"/>
                <w:sz w:val="16"/>
                <w:szCs w:val="16"/>
              </w:rPr>
            </w:pPr>
          </w:p>
        </w:tc>
        <w:tc>
          <w:tcPr>
            <w:tcW w:w="1316" w:type="dxa"/>
            <w:vAlign w:val="center"/>
          </w:tcPr>
          <w:p w:rsidR="00910068" w:rsidRDefault="00910068">
            <w:pPr>
              <w:rPr>
                <w:rFonts w:ascii="宋体" w:cs="宋体"/>
                <w:color w:val="000000"/>
                <w:sz w:val="16"/>
                <w:szCs w:val="16"/>
              </w:rPr>
            </w:pPr>
          </w:p>
        </w:tc>
        <w:tc>
          <w:tcPr>
            <w:tcW w:w="3144" w:type="dxa"/>
            <w:gridSpan w:val="3"/>
            <w:vAlign w:val="center"/>
          </w:tcPr>
          <w:p w:rsidR="00910068" w:rsidRDefault="00910068">
            <w:pPr>
              <w:rPr>
                <w:rFonts w:ascii="宋体" w:cs="宋体"/>
                <w:color w:val="000000"/>
                <w:sz w:val="16"/>
                <w:szCs w:val="16"/>
              </w:rPr>
            </w:pPr>
          </w:p>
        </w:tc>
        <w:tc>
          <w:tcPr>
            <w:tcW w:w="527" w:type="dxa"/>
            <w:vAlign w:val="center"/>
          </w:tcPr>
          <w:p w:rsidR="00910068" w:rsidRDefault="00910068">
            <w:pPr>
              <w:rPr>
                <w:rFonts w:ascii="宋体" w:cs="宋体"/>
                <w:color w:val="000000"/>
                <w:sz w:val="16"/>
                <w:szCs w:val="16"/>
              </w:rPr>
            </w:pPr>
          </w:p>
        </w:tc>
        <w:tc>
          <w:tcPr>
            <w:tcW w:w="1609" w:type="dxa"/>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910068" w:rsidRPr="009A1ADA">
        <w:trPr>
          <w:trHeight w:val="315"/>
        </w:trPr>
        <w:tc>
          <w:tcPr>
            <w:tcW w:w="3282" w:type="dxa"/>
            <w:gridSpan w:val="3"/>
            <w:vAlign w:val="center"/>
          </w:tcPr>
          <w:p w:rsidR="00910068" w:rsidRDefault="00910068">
            <w:pPr>
              <w:rPr>
                <w:rFonts w:ascii="宋体" w:cs="宋体"/>
                <w:color w:val="000000"/>
                <w:sz w:val="16"/>
                <w:szCs w:val="16"/>
              </w:rPr>
            </w:pPr>
          </w:p>
        </w:tc>
        <w:tc>
          <w:tcPr>
            <w:tcW w:w="472" w:type="dxa"/>
            <w:vAlign w:val="center"/>
          </w:tcPr>
          <w:p w:rsidR="00910068" w:rsidRDefault="00910068">
            <w:pPr>
              <w:rPr>
                <w:rFonts w:ascii="宋体" w:cs="宋体"/>
                <w:color w:val="000000"/>
                <w:sz w:val="16"/>
                <w:szCs w:val="16"/>
              </w:rPr>
            </w:pPr>
          </w:p>
        </w:tc>
        <w:tc>
          <w:tcPr>
            <w:tcW w:w="1316" w:type="dxa"/>
            <w:vAlign w:val="center"/>
          </w:tcPr>
          <w:p w:rsidR="00910068" w:rsidRDefault="00910068">
            <w:pPr>
              <w:rPr>
                <w:rFonts w:ascii="宋体" w:cs="宋体"/>
                <w:color w:val="000000"/>
                <w:sz w:val="16"/>
                <w:szCs w:val="16"/>
              </w:rPr>
            </w:pPr>
          </w:p>
        </w:tc>
        <w:tc>
          <w:tcPr>
            <w:tcW w:w="3144" w:type="dxa"/>
            <w:gridSpan w:val="3"/>
            <w:vAlign w:val="center"/>
          </w:tcPr>
          <w:p w:rsidR="00910068" w:rsidRDefault="00910068">
            <w:pPr>
              <w:rPr>
                <w:rFonts w:ascii="宋体" w:cs="宋体"/>
                <w:color w:val="000000"/>
                <w:sz w:val="16"/>
                <w:szCs w:val="16"/>
              </w:rPr>
            </w:pPr>
          </w:p>
        </w:tc>
        <w:tc>
          <w:tcPr>
            <w:tcW w:w="527" w:type="dxa"/>
            <w:vAlign w:val="center"/>
          </w:tcPr>
          <w:p w:rsidR="00910068" w:rsidRDefault="00910068">
            <w:pPr>
              <w:rPr>
                <w:rFonts w:ascii="宋体" w:cs="宋体"/>
                <w:color w:val="000000"/>
                <w:sz w:val="16"/>
                <w:szCs w:val="16"/>
              </w:rPr>
            </w:pPr>
          </w:p>
        </w:tc>
        <w:tc>
          <w:tcPr>
            <w:tcW w:w="1609" w:type="dxa"/>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910068" w:rsidRPr="009A1ADA">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color w:val="000000"/>
                <w:sz w:val="16"/>
                <w:szCs w:val="16"/>
              </w:rPr>
            </w:pPr>
            <w:r>
              <w:rPr>
                <w:rFonts w:ascii="宋体" w:hAnsi="宋体" w:cs="宋体"/>
                <w:color w:val="000000"/>
                <w:sz w:val="16"/>
                <w:szCs w:val="16"/>
              </w:rPr>
              <w:t>972.30</w:t>
            </w: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r>
              <w:rPr>
                <w:rFonts w:ascii="宋体" w:hAnsi="宋体" w:cs="宋体"/>
                <w:color w:val="000000"/>
                <w:sz w:val="16"/>
                <w:szCs w:val="16"/>
              </w:rPr>
              <w:t>718.44</w:t>
            </w: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r>
              <w:rPr>
                <w:rFonts w:ascii="宋体" w:hAnsi="宋体" w:cs="宋体"/>
                <w:color w:val="000000"/>
                <w:sz w:val="16"/>
                <w:szCs w:val="16"/>
              </w:rPr>
              <w:t>253.86</w:t>
            </w: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r>
              <w:rPr>
                <w:rFonts w:ascii="宋体" w:hAnsi="宋体" w:cs="宋体"/>
                <w:b/>
                <w:color w:val="000000"/>
                <w:sz w:val="16"/>
                <w:szCs w:val="16"/>
              </w:rPr>
              <w:t>972.30</w:t>
            </w: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b/>
                <w:color w:val="000000"/>
                <w:sz w:val="16"/>
                <w:szCs w:val="16"/>
              </w:rPr>
            </w:pPr>
            <w:r>
              <w:rPr>
                <w:rFonts w:ascii="宋体" w:hAnsi="宋体" w:cs="宋体"/>
                <w:b/>
                <w:color w:val="000000"/>
                <w:sz w:val="16"/>
                <w:szCs w:val="16"/>
              </w:rPr>
              <w:t>972.30</w:t>
            </w: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910068" w:rsidRDefault="00910068">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910068" w:rsidRDefault="00910068">
            <w:pPr>
              <w:rPr>
                <w:rFonts w:ascii="宋体" w:cs="宋体"/>
                <w:color w:val="000000"/>
                <w:sz w:val="16"/>
                <w:szCs w:val="16"/>
              </w:rPr>
            </w:pPr>
          </w:p>
        </w:tc>
      </w:tr>
      <w:tr w:rsidR="00910068" w:rsidRPr="009A1ADA">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910068" w:rsidRDefault="00910068">
            <w:pPr>
              <w:jc w:val="center"/>
              <w:rPr>
                <w:rFonts w:ascii="宋体" w:cs="宋体"/>
                <w:b/>
                <w:color w:val="000000"/>
                <w:sz w:val="16"/>
                <w:szCs w:val="16"/>
              </w:rPr>
            </w:pPr>
            <w:r>
              <w:rPr>
                <w:rFonts w:ascii="宋体" w:hAnsi="宋体" w:cs="宋体"/>
                <w:color w:val="000000"/>
                <w:sz w:val="16"/>
                <w:szCs w:val="16"/>
              </w:rPr>
              <w:t>972.30</w:t>
            </w:r>
          </w:p>
        </w:tc>
        <w:tc>
          <w:tcPr>
            <w:tcW w:w="2325" w:type="dxa"/>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910068" w:rsidRDefault="00910068">
            <w:pPr>
              <w:jc w:val="center"/>
              <w:rPr>
                <w:rFonts w:ascii="宋体" w:cs="宋体"/>
                <w:b/>
                <w:color w:val="000000"/>
                <w:sz w:val="16"/>
                <w:szCs w:val="16"/>
              </w:rPr>
            </w:pPr>
            <w:r>
              <w:rPr>
                <w:rFonts w:ascii="宋体" w:hAnsi="宋体" w:cs="宋体"/>
                <w:color w:val="000000"/>
                <w:sz w:val="16"/>
                <w:szCs w:val="16"/>
              </w:rPr>
              <w:t>972.30</w:t>
            </w:r>
          </w:p>
        </w:tc>
      </w:tr>
      <w:tr w:rsidR="00910068" w:rsidRPr="009A1ADA">
        <w:trPr>
          <w:trHeight w:val="555"/>
        </w:trPr>
        <w:tc>
          <w:tcPr>
            <w:tcW w:w="10350" w:type="dxa"/>
            <w:gridSpan w:val="10"/>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910068" w:rsidRDefault="00910068">
      <w:pPr>
        <w:spacing w:line="360" w:lineRule="auto"/>
        <w:rPr>
          <w:rFonts w:ascii="隶书" w:eastAsia="隶书" w:hAnsi="隶书" w:cs="隶书"/>
          <w:sz w:val="52"/>
          <w:szCs w:val="52"/>
        </w:rPr>
        <w:sectPr w:rsidR="00910068">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25"/>
        <w:gridCol w:w="937"/>
        <w:gridCol w:w="1036"/>
        <w:gridCol w:w="1094"/>
        <w:gridCol w:w="810"/>
        <w:gridCol w:w="284"/>
        <w:gridCol w:w="676"/>
        <w:gridCol w:w="418"/>
        <w:gridCol w:w="542"/>
        <w:gridCol w:w="552"/>
        <w:gridCol w:w="408"/>
        <w:gridCol w:w="686"/>
        <w:gridCol w:w="274"/>
        <w:gridCol w:w="820"/>
        <w:gridCol w:w="140"/>
        <w:gridCol w:w="960"/>
      </w:tblGrid>
      <w:tr w:rsidR="00910068" w:rsidRPr="009A1ADA">
        <w:trPr>
          <w:trHeight w:val="375"/>
        </w:trPr>
        <w:tc>
          <w:tcPr>
            <w:tcW w:w="10337" w:type="dxa"/>
            <w:gridSpan w:val="17"/>
            <w:vAlign w:val="center"/>
          </w:tcPr>
          <w:p w:rsidR="00910068" w:rsidRDefault="0091006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910068" w:rsidRPr="009A1ADA">
        <w:trPr>
          <w:trHeight w:val="285"/>
        </w:trPr>
        <w:tc>
          <w:tcPr>
            <w:tcW w:w="1637" w:type="dxa"/>
            <w:gridSpan w:val="3"/>
            <w:vAlign w:val="center"/>
          </w:tcPr>
          <w:p w:rsidR="00910068" w:rsidRDefault="00910068">
            <w:pPr>
              <w:rPr>
                <w:rFonts w:ascii="宋体" w:cs="宋体"/>
                <w:color w:val="000000"/>
                <w:sz w:val="16"/>
                <w:szCs w:val="16"/>
              </w:rPr>
            </w:pPr>
          </w:p>
        </w:tc>
        <w:tc>
          <w:tcPr>
            <w:tcW w:w="1036" w:type="dxa"/>
            <w:vAlign w:val="center"/>
          </w:tcPr>
          <w:p w:rsidR="00910068" w:rsidRDefault="00910068">
            <w:pPr>
              <w:rPr>
                <w:rFonts w:ascii="宋体" w:cs="宋体"/>
                <w:color w:val="000000"/>
                <w:sz w:val="16"/>
                <w:szCs w:val="16"/>
              </w:rPr>
            </w:pPr>
          </w:p>
        </w:tc>
        <w:tc>
          <w:tcPr>
            <w:tcW w:w="1904"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910068" w:rsidRPr="009A1ADA">
        <w:trPr>
          <w:trHeight w:val="270"/>
        </w:trPr>
        <w:tc>
          <w:tcPr>
            <w:tcW w:w="1637" w:type="dxa"/>
            <w:gridSpan w:val="3"/>
            <w:vAlign w:val="center"/>
          </w:tcPr>
          <w:p w:rsidR="00910068" w:rsidRDefault="00910068">
            <w:pPr>
              <w:rPr>
                <w:rFonts w:ascii="宋体" w:cs="宋体"/>
                <w:color w:val="000000"/>
                <w:sz w:val="16"/>
                <w:szCs w:val="16"/>
              </w:rPr>
            </w:pPr>
          </w:p>
        </w:tc>
        <w:tc>
          <w:tcPr>
            <w:tcW w:w="1036" w:type="dxa"/>
            <w:vAlign w:val="center"/>
          </w:tcPr>
          <w:p w:rsidR="00910068" w:rsidRDefault="00910068">
            <w:pPr>
              <w:rPr>
                <w:rFonts w:ascii="宋体" w:cs="宋体"/>
                <w:color w:val="000000"/>
                <w:sz w:val="16"/>
                <w:szCs w:val="16"/>
              </w:rPr>
            </w:pPr>
          </w:p>
        </w:tc>
        <w:tc>
          <w:tcPr>
            <w:tcW w:w="1904"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gridSpan w:val="2"/>
            <w:vAlign w:val="center"/>
          </w:tcPr>
          <w:p w:rsidR="00910068" w:rsidRDefault="00910068">
            <w:pPr>
              <w:rPr>
                <w:rFonts w:ascii="宋体" w:cs="宋体"/>
                <w:color w:val="000000"/>
                <w:sz w:val="16"/>
                <w:szCs w:val="16"/>
              </w:rPr>
            </w:pPr>
          </w:p>
        </w:tc>
        <w:tc>
          <w:tcPr>
            <w:tcW w:w="960" w:type="dxa"/>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910068" w:rsidRPr="009A1ADA">
        <w:trPr>
          <w:trHeight w:val="285"/>
        </w:trPr>
        <w:tc>
          <w:tcPr>
            <w:tcW w:w="2673" w:type="dxa"/>
            <w:gridSpan w:val="4"/>
            <w:tcBorders>
              <w:top w:val="single" w:sz="12"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910068" w:rsidRPr="009A1ADA">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910068" w:rsidRDefault="00910068">
            <w:pPr>
              <w:jc w:val="center"/>
              <w:rPr>
                <w:rFonts w:ascii="宋体" w:cs="宋体"/>
                <w:b/>
                <w:color w:val="000000"/>
                <w:sz w:val="16"/>
                <w:szCs w:val="16"/>
              </w:rPr>
            </w:pPr>
          </w:p>
        </w:tc>
      </w:tr>
      <w:tr w:rsidR="00910068" w:rsidRPr="009A1ADA">
        <w:trPr>
          <w:trHeight w:val="285"/>
        </w:trPr>
        <w:tc>
          <w:tcPr>
            <w:tcW w:w="2673" w:type="dxa"/>
            <w:gridSpan w:val="4"/>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910068" w:rsidRPr="009A1ADA">
        <w:trPr>
          <w:trHeight w:val="285"/>
        </w:trPr>
        <w:tc>
          <w:tcPr>
            <w:tcW w:w="2673" w:type="dxa"/>
            <w:gridSpan w:val="4"/>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tabs>
                <w:tab w:val="left" w:pos="45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718.44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jc w:val="right"/>
              <w:rPr>
                <w:rFonts w:ascii="宋体" w:cs="宋体"/>
                <w:b/>
                <w:color w:val="000000"/>
                <w:sz w:val="16"/>
                <w:szCs w:val="16"/>
              </w:rPr>
            </w:pPr>
            <w:r>
              <w:rPr>
                <w:rFonts w:ascii="宋体" w:hAnsi="宋体" w:cs="宋体"/>
                <w:b/>
                <w:color w:val="000000"/>
                <w:sz w:val="16"/>
                <w:szCs w:val="16"/>
              </w:rPr>
              <w:t>718.44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b/>
                <w:color w:val="000000"/>
                <w:sz w:val="16"/>
                <w:szCs w:val="16"/>
              </w:rPr>
            </w:pPr>
          </w:p>
        </w:tc>
      </w:tr>
      <w:tr w:rsidR="00910068" w:rsidRPr="009A1ADA" w:rsidTr="006348C4">
        <w:trPr>
          <w:trHeight w:val="285"/>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tabs>
                <w:tab w:val="left" w:pos="45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718.44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r>
              <w:rPr>
                <w:rFonts w:ascii="宋体" w:hAnsi="宋体" w:cs="宋体"/>
                <w:b/>
                <w:color w:val="000000"/>
                <w:sz w:val="16"/>
                <w:szCs w:val="16"/>
              </w:rPr>
              <w:t>718.44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b/>
                <w:color w:val="000000"/>
                <w:sz w:val="16"/>
                <w:szCs w:val="16"/>
              </w:rPr>
            </w:pPr>
          </w:p>
        </w:tc>
      </w:tr>
      <w:tr w:rsidR="00910068" w:rsidRPr="009A1ADA" w:rsidTr="006348C4">
        <w:trPr>
          <w:trHeight w:val="285"/>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rsidP="006348C4">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党委办公厅及相关机构事务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tabs>
                <w:tab w:val="left" w:pos="45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718.44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jc w:val="right"/>
              <w:rPr>
                <w:rFonts w:ascii="宋体" w:cs="宋体"/>
                <w:b/>
                <w:color w:val="000000"/>
                <w:sz w:val="16"/>
                <w:szCs w:val="16"/>
              </w:rPr>
            </w:pPr>
            <w:r>
              <w:rPr>
                <w:rFonts w:ascii="宋体" w:hAnsi="宋体" w:cs="宋体"/>
                <w:b/>
                <w:color w:val="000000"/>
                <w:sz w:val="16"/>
                <w:szCs w:val="16"/>
              </w:rPr>
              <w:t>718.44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285"/>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tabs>
                <w:tab w:val="left" w:pos="45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718.44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jc w:val="right"/>
              <w:rPr>
                <w:rFonts w:ascii="宋体" w:cs="宋体"/>
                <w:b/>
                <w:color w:val="000000"/>
                <w:sz w:val="16"/>
                <w:szCs w:val="16"/>
              </w:rPr>
            </w:pPr>
            <w:r>
              <w:rPr>
                <w:rFonts w:ascii="宋体" w:hAnsi="宋体" w:cs="宋体"/>
                <w:b/>
                <w:color w:val="000000"/>
                <w:sz w:val="16"/>
                <w:szCs w:val="16"/>
              </w:rPr>
              <w:t>718.44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285"/>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285"/>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285"/>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420"/>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420"/>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420"/>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420"/>
        </w:trPr>
        <w:tc>
          <w:tcPr>
            <w:tcW w:w="700" w:type="dxa"/>
            <w:gridSpan w:val="2"/>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rsidTr="006348C4">
        <w:trPr>
          <w:trHeight w:val="435"/>
        </w:trPr>
        <w:tc>
          <w:tcPr>
            <w:tcW w:w="700" w:type="dxa"/>
            <w:gridSpan w:val="2"/>
            <w:tcBorders>
              <w:top w:val="single" w:sz="4" w:space="0" w:color="000000"/>
              <w:left w:val="single" w:sz="12"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73"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910068" w:rsidRDefault="00910068">
            <w:pPr>
              <w:jc w:val="right"/>
              <w:rPr>
                <w:rFonts w:ascii="宋体" w:cs="宋体"/>
                <w:color w:val="000000"/>
                <w:sz w:val="16"/>
                <w:szCs w:val="16"/>
              </w:rPr>
            </w:pPr>
          </w:p>
        </w:tc>
      </w:tr>
      <w:tr w:rsidR="00910068" w:rsidRPr="009A1ADA">
        <w:trPr>
          <w:trHeight w:val="285"/>
        </w:trPr>
        <w:tc>
          <w:tcPr>
            <w:tcW w:w="10337" w:type="dxa"/>
            <w:gridSpan w:val="17"/>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910068" w:rsidRDefault="00910068">
      <w:pPr>
        <w:spacing w:line="360" w:lineRule="auto"/>
        <w:jc w:val="center"/>
        <w:rPr>
          <w:rFonts w:ascii="隶书" w:eastAsia="隶书" w:hAnsi="隶书" w:cs="隶书"/>
          <w:sz w:val="52"/>
          <w:szCs w:val="52"/>
        </w:rPr>
        <w:sectPr w:rsidR="00910068">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747"/>
        <w:gridCol w:w="1638"/>
        <w:gridCol w:w="1042"/>
        <w:gridCol w:w="163"/>
        <w:gridCol w:w="836"/>
        <w:gridCol w:w="369"/>
        <w:gridCol w:w="630"/>
        <w:gridCol w:w="575"/>
        <w:gridCol w:w="424"/>
        <w:gridCol w:w="781"/>
        <w:gridCol w:w="218"/>
        <w:gridCol w:w="987"/>
        <w:gridCol w:w="1205"/>
      </w:tblGrid>
      <w:tr w:rsidR="00910068" w:rsidRPr="009A1ADA">
        <w:trPr>
          <w:trHeight w:val="375"/>
        </w:trPr>
        <w:tc>
          <w:tcPr>
            <w:tcW w:w="10350" w:type="dxa"/>
            <w:gridSpan w:val="14"/>
            <w:vAlign w:val="center"/>
          </w:tcPr>
          <w:p w:rsidR="00910068" w:rsidRDefault="0091006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910068" w:rsidRPr="009A1ADA">
        <w:trPr>
          <w:trHeight w:val="315"/>
        </w:trPr>
        <w:tc>
          <w:tcPr>
            <w:tcW w:w="1482" w:type="dxa"/>
            <w:gridSpan w:val="2"/>
            <w:vAlign w:val="center"/>
          </w:tcPr>
          <w:p w:rsidR="00910068" w:rsidRDefault="00910068">
            <w:pPr>
              <w:rPr>
                <w:rFonts w:ascii="宋体" w:cs="宋体"/>
                <w:color w:val="000000"/>
                <w:sz w:val="16"/>
                <w:szCs w:val="16"/>
              </w:rPr>
            </w:pPr>
          </w:p>
        </w:tc>
        <w:tc>
          <w:tcPr>
            <w:tcW w:w="1638" w:type="dxa"/>
            <w:vAlign w:val="center"/>
          </w:tcPr>
          <w:p w:rsidR="00910068" w:rsidRDefault="00910068">
            <w:pPr>
              <w:rPr>
                <w:rFonts w:ascii="宋体" w:cs="宋体"/>
                <w:color w:val="000000"/>
                <w:sz w:val="16"/>
                <w:szCs w:val="16"/>
              </w:rPr>
            </w:pPr>
          </w:p>
        </w:tc>
        <w:tc>
          <w:tcPr>
            <w:tcW w:w="1042" w:type="dxa"/>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2192" w:type="dxa"/>
            <w:gridSpan w:val="2"/>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910068" w:rsidRPr="009A1ADA">
        <w:trPr>
          <w:trHeight w:val="315"/>
        </w:trPr>
        <w:tc>
          <w:tcPr>
            <w:tcW w:w="1482" w:type="dxa"/>
            <w:gridSpan w:val="2"/>
            <w:vAlign w:val="center"/>
          </w:tcPr>
          <w:p w:rsidR="00910068" w:rsidRDefault="00910068">
            <w:pPr>
              <w:rPr>
                <w:rFonts w:ascii="宋体" w:cs="宋体"/>
                <w:color w:val="000000"/>
                <w:sz w:val="16"/>
                <w:szCs w:val="16"/>
              </w:rPr>
            </w:pPr>
          </w:p>
        </w:tc>
        <w:tc>
          <w:tcPr>
            <w:tcW w:w="1638" w:type="dxa"/>
            <w:vAlign w:val="center"/>
          </w:tcPr>
          <w:p w:rsidR="00910068" w:rsidRDefault="00910068">
            <w:pPr>
              <w:rPr>
                <w:rFonts w:ascii="宋体" w:cs="宋体"/>
                <w:color w:val="000000"/>
                <w:sz w:val="16"/>
                <w:szCs w:val="16"/>
              </w:rPr>
            </w:pPr>
          </w:p>
        </w:tc>
        <w:tc>
          <w:tcPr>
            <w:tcW w:w="1042" w:type="dxa"/>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2192" w:type="dxa"/>
            <w:gridSpan w:val="2"/>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910068" w:rsidRPr="009A1ADA">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910068" w:rsidRPr="009A1ADA">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910068" w:rsidRDefault="00910068">
            <w:pPr>
              <w:jc w:val="center"/>
              <w:rPr>
                <w:rFonts w:ascii="宋体" w:cs="宋体"/>
                <w:b/>
                <w:color w:val="000000"/>
                <w:sz w:val="16"/>
                <w:szCs w:val="16"/>
              </w:rPr>
            </w:pPr>
          </w:p>
        </w:tc>
      </w:tr>
      <w:tr w:rsidR="00910068" w:rsidRPr="009A1ADA">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910068" w:rsidRPr="009A1ADA">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910068" w:rsidRDefault="00910068" w:rsidP="00C07E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tabs>
                <w:tab w:val="left" w:pos="45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718.44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jc w:val="right"/>
              <w:rPr>
                <w:rFonts w:ascii="宋体" w:cs="宋体"/>
                <w:b/>
                <w:color w:val="000000"/>
                <w:sz w:val="16"/>
                <w:szCs w:val="16"/>
              </w:rPr>
            </w:pPr>
            <w:r>
              <w:rPr>
                <w:rFonts w:ascii="宋体" w:hAnsi="宋体" w:cs="宋体"/>
                <w:b/>
                <w:color w:val="000000"/>
                <w:sz w:val="16"/>
                <w:szCs w:val="16"/>
              </w:rPr>
              <w:t>718.44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rsidP="00C07EF1">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tabs>
                <w:tab w:val="left" w:pos="45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718.44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hAnsi="宋体" w:cs="宋体"/>
                <w:b/>
                <w:color w:val="000000"/>
                <w:kern w:val="0"/>
                <w:sz w:val="16"/>
                <w:szCs w:val="16"/>
              </w:rPr>
              <w:t>718.44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rsidP="00C07EF1">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widowControl/>
              <w:jc w:val="left"/>
              <w:textAlignment w:val="center"/>
              <w:rPr>
                <w:rFonts w:ascii="宋体" w:cs="宋体"/>
                <w:color w:val="000000"/>
                <w:sz w:val="16"/>
                <w:szCs w:val="16"/>
              </w:rPr>
            </w:pPr>
            <w:r>
              <w:rPr>
                <w:rFonts w:ascii="宋体" w:hAnsi="宋体" w:cs="宋体" w:hint="eastAsia"/>
                <w:color w:val="000000"/>
                <w:kern w:val="0"/>
                <w:sz w:val="16"/>
                <w:szCs w:val="16"/>
              </w:rPr>
              <w:t>党委办公厅及相关机构事务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tabs>
                <w:tab w:val="left" w:pos="45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718.44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b/>
                <w:color w:val="000000"/>
                <w:sz w:val="16"/>
                <w:szCs w:val="16"/>
              </w:rPr>
              <w:t>718.44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rsidP="00C07EF1">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tabs>
                <w:tab w:val="left" w:pos="45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718.44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b/>
                <w:color w:val="000000"/>
                <w:sz w:val="16"/>
                <w:szCs w:val="16"/>
              </w:rPr>
              <w:t>718.44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rsidP="00C07EF1">
            <w:pPr>
              <w:widowControl/>
              <w:jc w:val="center"/>
              <w:textAlignment w:val="center"/>
              <w:rPr>
                <w:rFonts w:ascii="宋体" w:cs="宋体"/>
                <w:b/>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tabs>
                <w:tab w:val="left" w:pos="453"/>
              </w:tabs>
              <w:jc w:val="left"/>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jc w:val="right"/>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kern w:val="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kern w:val="0"/>
                <w:sz w:val="16"/>
                <w:szCs w:val="16"/>
              </w:rPr>
            </w:pPr>
          </w:p>
        </w:tc>
      </w:tr>
      <w:tr w:rsidR="00910068" w:rsidRPr="009A1ADA">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kern w:val="0"/>
                <w:sz w:val="16"/>
                <w:szCs w:val="16"/>
              </w:rPr>
            </w:pPr>
          </w:p>
        </w:tc>
      </w:tr>
      <w:tr w:rsidR="00910068" w:rsidRPr="009A1ADA">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60"/>
        </w:trPr>
        <w:tc>
          <w:tcPr>
            <w:tcW w:w="10350" w:type="dxa"/>
            <w:gridSpan w:val="14"/>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910068" w:rsidRDefault="00910068">
      <w:pPr>
        <w:spacing w:line="360" w:lineRule="auto"/>
        <w:jc w:val="center"/>
        <w:rPr>
          <w:rFonts w:ascii="隶书" w:eastAsia="隶书" w:hAnsi="隶书" w:cs="隶书"/>
          <w:sz w:val="52"/>
          <w:szCs w:val="52"/>
        </w:rPr>
        <w:sectPr w:rsidR="00910068">
          <w:pgSz w:w="11906" w:h="16838"/>
          <w:pgMar w:top="2098" w:right="1474" w:bottom="1984" w:left="1587" w:header="850" w:footer="992" w:gutter="0"/>
          <w:pgNumType w:fmt="numberInDash"/>
          <w:cols w:space="0"/>
          <w:docGrid w:type="lines" w:linePitch="318"/>
        </w:sectPr>
      </w:pPr>
    </w:p>
    <w:tbl>
      <w:tblPr>
        <w:tblW w:w="10360" w:type="dxa"/>
        <w:tblInd w:w="-887" w:type="dxa"/>
        <w:tblLayout w:type="fixed"/>
        <w:tblCellMar>
          <w:top w:w="15" w:type="dxa"/>
          <w:left w:w="15" w:type="dxa"/>
          <w:bottom w:w="15" w:type="dxa"/>
          <w:right w:w="15" w:type="dxa"/>
        </w:tblCellMar>
        <w:tblLook w:val="00A0"/>
      </w:tblPr>
      <w:tblGrid>
        <w:gridCol w:w="2132"/>
        <w:gridCol w:w="142"/>
        <w:gridCol w:w="260"/>
        <w:gridCol w:w="54"/>
        <w:gridCol w:w="1407"/>
        <w:gridCol w:w="1423"/>
        <w:gridCol w:w="314"/>
        <w:gridCol w:w="335"/>
        <w:gridCol w:w="417"/>
        <w:gridCol w:w="241"/>
        <w:gridCol w:w="992"/>
        <w:gridCol w:w="59"/>
        <w:gridCol w:w="1292"/>
        <w:gridCol w:w="1292"/>
      </w:tblGrid>
      <w:tr w:rsidR="00910068" w:rsidRPr="009A1ADA">
        <w:trPr>
          <w:trHeight w:val="90"/>
        </w:trPr>
        <w:tc>
          <w:tcPr>
            <w:tcW w:w="10360" w:type="dxa"/>
            <w:gridSpan w:val="14"/>
            <w:vAlign w:val="bottom"/>
          </w:tcPr>
          <w:p w:rsidR="00910068" w:rsidRDefault="0091006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910068" w:rsidRPr="009A1ADA">
        <w:trPr>
          <w:trHeight w:val="90"/>
        </w:trPr>
        <w:tc>
          <w:tcPr>
            <w:tcW w:w="2274" w:type="dxa"/>
            <w:gridSpan w:val="2"/>
            <w:vAlign w:val="center"/>
          </w:tcPr>
          <w:p w:rsidR="00910068" w:rsidRDefault="00910068">
            <w:pPr>
              <w:rPr>
                <w:rFonts w:ascii="宋体" w:cs="宋体"/>
                <w:color w:val="000000"/>
                <w:sz w:val="16"/>
                <w:szCs w:val="16"/>
              </w:rPr>
            </w:pPr>
          </w:p>
        </w:tc>
        <w:tc>
          <w:tcPr>
            <w:tcW w:w="314" w:type="dxa"/>
            <w:gridSpan w:val="2"/>
            <w:vAlign w:val="center"/>
          </w:tcPr>
          <w:p w:rsidR="00910068" w:rsidRDefault="00910068">
            <w:pPr>
              <w:rPr>
                <w:rFonts w:ascii="宋体" w:cs="宋体"/>
                <w:color w:val="000000"/>
                <w:sz w:val="16"/>
                <w:szCs w:val="16"/>
              </w:rPr>
            </w:pPr>
          </w:p>
        </w:tc>
        <w:tc>
          <w:tcPr>
            <w:tcW w:w="1407" w:type="dxa"/>
            <w:vAlign w:val="center"/>
          </w:tcPr>
          <w:p w:rsidR="00910068" w:rsidRDefault="00910068">
            <w:pPr>
              <w:rPr>
                <w:rFonts w:ascii="宋体" w:cs="宋体"/>
                <w:color w:val="000000"/>
                <w:sz w:val="16"/>
                <w:szCs w:val="16"/>
              </w:rPr>
            </w:pPr>
          </w:p>
        </w:tc>
        <w:tc>
          <w:tcPr>
            <w:tcW w:w="1423" w:type="dxa"/>
            <w:vAlign w:val="center"/>
          </w:tcPr>
          <w:p w:rsidR="00910068" w:rsidRDefault="00910068">
            <w:pPr>
              <w:rPr>
                <w:rFonts w:ascii="宋体" w:cs="宋体"/>
                <w:color w:val="000000"/>
                <w:sz w:val="16"/>
                <w:szCs w:val="16"/>
              </w:rPr>
            </w:pPr>
          </w:p>
        </w:tc>
        <w:tc>
          <w:tcPr>
            <w:tcW w:w="314" w:type="dxa"/>
            <w:vAlign w:val="center"/>
          </w:tcPr>
          <w:p w:rsidR="00910068" w:rsidRDefault="00910068">
            <w:pPr>
              <w:rPr>
                <w:rFonts w:ascii="宋体" w:cs="宋体"/>
                <w:color w:val="000000"/>
                <w:sz w:val="16"/>
                <w:szCs w:val="16"/>
              </w:rPr>
            </w:pPr>
          </w:p>
        </w:tc>
        <w:tc>
          <w:tcPr>
            <w:tcW w:w="993" w:type="dxa"/>
            <w:gridSpan w:val="3"/>
            <w:vAlign w:val="center"/>
          </w:tcPr>
          <w:p w:rsidR="00910068" w:rsidRDefault="00910068">
            <w:pPr>
              <w:jc w:val="right"/>
              <w:rPr>
                <w:rFonts w:ascii="宋体" w:cs="宋体"/>
                <w:color w:val="000000"/>
                <w:sz w:val="16"/>
                <w:szCs w:val="16"/>
              </w:rPr>
            </w:pPr>
          </w:p>
        </w:tc>
        <w:tc>
          <w:tcPr>
            <w:tcW w:w="992" w:type="dxa"/>
            <w:vAlign w:val="center"/>
          </w:tcPr>
          <w:p w:rsidR="00910068" w:rsidRDefault="00910068">
            <w:pPr>
              <w:jc w:val="right"/>
              <w:rPr>
                <w:rFonts w:ascii="宋体" w:cs="宋体"/>
                <w:color w:val="000000"/>
                <w:sz w:val="16"/>
                <w:szCs w:val="16"/>
              </w:rPr>
            </w:pPr>
          </w:p>
        </w:tc>
        <w:tc>
          <w:tcPr>
            <w:tcW w:w="2643" w:type="dxa"/>
            <w:gridSpan w:val="3"/>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910068" w:rsidRPr="009A1ADA">
        <w:trPr>
          <w:trHeight w:val="90"/>
        </w:trPr>
        <w:tc>
          <w:tcPr>
            <w:tcW w:w="2274" w:type="dxa"/>
            <w:gridSpan w:val="2"/>
            <w:vAlign w:val="center"/>
          </w:tcPr>
          <w:p w:rsidR="00910068" w:rsidRDefault="00910068">
            <w:pPr>
              <w:rPr>
                <w:rFonts w:ascii="宋体" w:cs="宋体"/>
                <w:color w:val="000000"/>
                <w:sz w:val="16"/>
                <w:szCs w:val="16"/>
              </w:rPr>
            </w:pPr>
          </w:p>
        </w:tc>
        <w:tc>
          <w:tcPr>
            <w:tcW w:w="314" w:type="dxa"/>
            <w:gridSpan w:val="2"/>
            <w:vAlign w:val="center"/>
          </w:tcPr>
          <w:p w:rsidR="00910068" w:rsidRDefault="00910068">
            <w:pPr>
              <w:rPr>
                <w:rFonts w:ascii="宋体" w:cs="宋体"/>
                <w:color w:val="000000"/>
                <w:sz w:val="16"/>
                <w:szCs w:val="16"/>
              </w:rPr>
            </w:pPr>
          </w:p>
        </w:tc>
        <w:tc>
          <w:tcPr>
            <w:tcW w:w="1407" w:type="dxa"/>
            <w:vAlign w:val="center"/>
          </w:tcPr>
          <w:p w:rsidR="00910068" w:rsidRDefault="00910068">
            <w:pPr>
              <w:rPr>
                <w:rFonts w:ascii="宋体" w:cs="宋体"/>
                <w:color w:val="000000"/>
                <w:sz w:val="16"/>
                <w:szCs w:val="16"/>
              </w:rPr>
            </w:pPr>
          </w:p>
        </w:tc>
        <w:tc>
          <w:tcPr>
            <w:tcW w:w="1423" w:type="dxa"/>
            <w:vAlign w:val="center"/>
          </w:tcPr>
          <w:p w:rsidR="00910068" w:rsidRDefault="00910068">
            <w:pPr>
              <w:rPr>
                <w:rFonts w:ascii="宋体" w:cs="宋体"/>
                <w:color w:val="000000"/>
                <w:sz w:val="16"/>
                <w:szCs w:val="16"/>
              </w:rPr>
            </w:pPr>
          </w:p>
        </w:tc>
        <w:tc>
          <w:tcPr>
            <w:tcW w:w="314" w:type="dxa"/>
            <w:vAlign w:val="center"/>
          </w:tcPr>
          <w:p w:rsidR="00910068" w:rsidRDefault="00910068">
            <w:pPr>
              <w:rPr>
                <w:rFonts w:ascii="宋体" w:cs="宋体"/>
                <w:color w:val="000000"/>
                <w:sz w:val="16"/>
                <w:szCs w:val="16"/>
              </w:rPr>
            </w:pPr>
          </w:p>
        </w:tc>
        <w:tc>
          <w:tcPr>
            <w:tcW w:w="993" w:type="dxa"/>
            <w:gridSpan w:val="3"/>
            <w:vAlign w:val="center"/>
          </w:tcPr>
          <w:p w:rsidR="00910068" w:rsidRDefault="00910068">
            <w:pPr>
              <w:jc w:val="right"/>
              <w:rPr>
                <w:rFonts w:ascii="宋体" w:cs="宋体"/>
                <w:color w:val="000000"/>
                <w:sz w:val="16"/>
                <w:szCs w:val="16"/>
              </w:rPr>
            </w:pPr>
          </w:p>
        </w:tc>
        <w:tc>
          <w:tcPr>
            <w:tcW w:w="992" w:type="dxa"/>
            <w:vAlign w:val="center"/>
          </w:tcPr>
          <w:p w:rsidR="00910068" w:rsidRDefault="00910068">
            <w:pPr>
              <w:jc w:val="right"/>
              <w:rPr>
                <w:rFonts w:ascii="宋体" w:cs="宋体"/>
                <w:color w:val="000000"/>
                <w:sz w:val="16"/>
                <w:szCs w:val="16"/>
              </w:rPr>
            </w:pPr>
          </w:p>
        </w:tc>
        <w:tc>
          <w:tcPr>
            <w:tcW w:w="2643" w:type="dxa"/>
            <w:gridSpan w:val="3"/>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910068" w:rsidRPr="009A1ADA">
        <w:trPr>
          <w:trHeight w:val="262"/>
        </w:trPr>
        <w:tc>
          <w:tcPr>
            <w:tcW w:w="3995" w:type="dxa"/>
            <w:gridSpan w:val="5"/>
            <w:tcBorders>
              <w:top w:val="single" w:sz="12"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365" w:type="dxa"/>
            <w:gridSpan w:val="9"/>
            <w:tcBorders>
              <w:top w:val="single" w:sz="12"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910068" w:rsidRPr="009A1ADA">
        <w:trPr>
          <w:trHeight w:val="489"/>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240" w:lineRule="exact"/>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240" w:lineRule="exact"/>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240" w:lineRule="exact"/>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240" w:lineRule="exact"/>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240" w:lineRule="exact"/>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240" w:lineRule="exact"/>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240" w:lineRule="exact"/>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240" w:lineRule="exact"/>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center"/>
              <w:rPr>
                <w:rFonts w:ascii="宋体" w:cs="宋体"/>
                <w:b/>
                <w:color w:val="000000"/>
                <w:sz w:val="16"/>
                <w:szCs w:val="16"/>
              </w:rPr>
            </w:pP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center"/>
              <w:rPr>
                <w:rFonts w:ascii="宋体" w:cs="宋体"/>
                <w:b/>
                <w:color w:val="000000"/>
                <w:sz w:val="16"/>
                <w:szCs w:val="16"/>
              </w:rPr>
            </w:pP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b/>
                <w:color w:val="000000"/>
                <w:kern w:val="0"/>
                <w:sz w:val="16"/>
                <w:szCs w:val="16"/>
              </w:rPr>
              <w:t>4</w:t>
            </w: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r>
              <w:rPr>
                <w:rFonts w:ascii="宋体" w:hAnsi="宋体" w:cs="宋体"/>
                <w:color w:val="000000"/>
                <w:kern w:val="0"/>
                <w:sz w:val="16"/>
                <w:szCs w:val="16"/>
              </w:rPr>
              <w:t>972.30</w:t>
            </w: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31</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r>
              <w:rPr>
                <w:rFonts w:ascii="宋体" w:hAnsi="宋体" w:cs="宋体"/>
                <w:color w:val="000000"/>
                <w:kern w:val="0"/>
                <w:sz w:val="16"/>
                <w:szCs w:val="16"/>
              </w:rPr>
              <w:t>718.44</w:t>
            </w: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32</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33</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34</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35</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6</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36</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7</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37</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8</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38</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r>
              <w:rPr>
                <w:rFonts w:ascii="宋体" w:hAnsi="宋体" w:cs="宋体"/>
                <w:color w:val="000000"/>
                <w:kern w:val="0"/>
                <w:sz w:val="16"/>
                <w:szCs w:val="16"/>
              </w:rPr>
              <w:t>253.86</w:t>
            </w: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9</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39</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10</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40</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11</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41</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12</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42</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13</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43</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14</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44</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15</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45</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16</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46</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17</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47</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18</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48</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19</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49</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20</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50</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21</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51</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22</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52</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23</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53</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24</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right"/>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54</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right"/>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right"/>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spacing w:line="300" w:lineRule="exact"/>
              <w:jc w:val="right"/>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b/>
                <w:color w:val="000000"/>
                <w:sz w:val="16"/>
                <w:szCs w:val="16"/>
              </w:rPr>
            </w:pPr>
            <w:r>
              <w:rPr>
                <w:rFonts w:ascii="宋体" w:hAnsi="宋体" w:cs="宋体"/>
                <w:color w:val="000000"/>
                <w:sz w:val="16"/>
                <w:szCs w:val="16"/>
              </w:rPr>
              <w:t>972.30</w:t>
            </w: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b/>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b/>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b/>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kern w:val="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kern w:val="0"/>
                <w:sz w:val="16"/>
                <w:szCs w:val="16"/>
              </w:rPr>
            </w:pP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kern w:val="0"/>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kern w:val="0"/>
                <w:sz w:val="16"/>
                <w:szCs w:val="16"/>
              </w:rPr>
            </w:pP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b/>
                <w:color w:val="000000"/>
                <w:kern w:val="0"/>
                <w:sz w:val="16"/>
                <w:szCs w:val="16"/>
              </w:rPr>
            </w:pPr>
            <w:r>
              <w:rPr>
                <w:rFonts w:ascii="宋体" w:hAnsi="宋体" w:cs="宋体"/>
                <w:b/>
                <w:color w:val="000000"/>
                <w:kern w:val="0"/>
                <w:sz w:val="16"/>
                <w:szCs w:val="16"/>
              </w:rPr>
              <w:fldChar w:fldCharType="begin"/>
            </w:r>
            <w:r>
              <w:rPr>
                <w:rFonts w:ascii="宋体" w:hAnsi="宋体" w:cs="宋体"/>
                <w:b/>
                <w:color w:val="000000"/>
                <w:kern w:val="0"/>
                <w:sz w:val="16"/>
                <w:szCs w:val="16"/>
              </w:rPr>
              <w:instrText xml:space="preserve"> = sum(F7:F31) \* MERGEFORMAT </w:instrText>
            </w:r>
            <w:r>
              <w:rPr>
                <w:rFonts w:ascii="宋体" w:hAnsi="宋体" w:cs="宋体"/>
                <w:b/>
                <w:color w:val="000000"/>
                <w:kern w:val="0"/>
                <w:sz w:val="16"/>
                <w:szCs w:val="16"/>
              </w:rPr>
              <w:fldChar w:fldCharType="separate"/>
            </w:r>
            <w:r>
              <w:rPr>
                <w:rFonts w:ascii="宋体" w:hAnsi="宋体" w:cs="宋体"/>
                <w:b/>
                <w:color w:val="000000"/>
                <w:kern w:val="0"/>
                <w:sz w:val="16"/>
                <w:szCs w:val="16"/>
              </w:rPr>
              <w:t>972.3</w:t>
            </w:r>
            <w:r>
              <w:rPr>
                <w:rFonts w:ascii="宋体" w:hAnsi="宋体" w:cs="宋体"/>
                <w:b/>
                <w:color w:val="000000"/>
                <w:kern w:val="0"/>
                <w:sz w:val="16"/>
                <w:szCs w:val="16"/>
              </w:rPr>
              <w:fldChar w:fldCharType="end"/>
            </w:r>
            <w:r>
              <w:rPr>
                <w:rFonts w:ascii="宋体" w:cs="宋体"/>
                <w:b/>
                <w:color w:val="000000"/>
                <w:kern w:val="0"/>
                <w:sz w:val="16"/>
                <w:szCs w:val="16"/>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b/>
                <w:color w:val="000000"/>
                <w:kern w:val="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b/>
                <w:color w:val="000000"/>
                <w:kern w:val="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26</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56</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27</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r>
              <w:rPr>
                <w:rFonts w:ascii="宋体" w:hAnsi="宋体" w:cs="宋体"/>
                <w:color w:val="000000"/>
                <w:sz w:val="16"/>
                <w:szCs w:val="16"/>
              </w:rPr>
              <w:t>972.30</w:t>
            </w: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57</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right"/>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right"/>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spacing w:line="300" w:lineRule="exact"/>
              <w:jc w:val="right"/>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spacing w:line="300" w:lineRule="exact"/>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28</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58</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right"/>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right"/>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spacing w:line="300" w:lineRule="exact"/>
              <w:jc w:val="right"/>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29</w:t>
            </w: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207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spacing w:line="300" w:lineRule="exact"/>
              <w:jc w:val="left"/>
              <w:rPr>
                <w:rFonts w:ascii="宋体" w:cs="宋体"/>
                <w:color w:val="000000"/>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center"/>
              <w:textAlignment w:val="center"/>
              <w:rPr>
                <w:rFonts w:ascii="宋体" w:cs="宋体"/>
                <w:color w:val="000000"/>
                <w:sz w:val="16"/>
                <w:szCs w:val="16"/>
              </w:rPr>
            </w:pPr>
            <w:r>
              <w:rPr>
                <w:rFonts w:ascii="宋体" w:hAnsi="宋体" w:cs="宋体"/>
                <w:color w:val="000000"/>
                <w:kern w:val="0"/>
                <w:sz w:val="16"/>
                <w:szCs w:val="16"/>
              </w:rPr>
              <w:t>59</w:t>
            </w:r>
          </w:p>
        </w:tc>
        <w:tc>
          <w:tcPr>
            <w:tcW w:w="1292"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c>
          <w:tcPr>
            <w:tcW w:w="1292"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spacing w:line="300" w:lineRule="exact"/>
              <w:jc w:val="right"/>
              <w:textAlignment w:val="center"/>
              <w:rPr>
                <w:rFonts w:ascii="宋体" w:cs="宋体"/>
                <w:color w:val="000000"/>
                <w:sz w:val="16"/>
                <w:szCs w:val="16"/>
              </w:rPr>
            </w:pPr>
          </w:p>
        </w:tc>
      </w:tr>
      <w:tr w:rsidR="00910068" w:rsidRPr="009A1ADA">
        <w:trPr>
          <w:trHeight w:val="90"/>
        </w:trPr>
        <w:tc>
          <w:tcPr>
            <w:tcW w:w="2132" w:type="dxa"/>
            <w:tcBorders>
              <w:top w:val="single" w:sz="4" w:space="0" w:color="000000"/>
              <w:left w:val="single" w:sz="12" w:space="0" w:color="000000"/>
              <w:bottom w:val="single" w:sz="12"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2"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61"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spacing w:line="300" w:lineRule="exact"/>
              <w:jc w:val="right"/>
              <w:textAlignment w:val="center"/>
              <w:rPr>
                <w:rFonts w:ascii="宋体" w:cs="宋体"/>
                <w:b/>
                <w:color w:val="000000"/>
                <w:sz w:val="16"/>
                <w:szCs w:val="16"/>
              </w:rPr>
            </w:pPr>
            <w:r>
              <w:rPr>
                <w:rFonts w:ascii="宋体" w:hAnsi="宋体" w:cs="宋体"/>
                <w:color w:val="000000"/>
                <w:sz w:val="16"/>
                <w:szCs w:val="16"/>
              </w:rPr>
              <w:t>972.30</w:t>
            </w:r>
          </w:p>
        </w:tc>
        <w:tc>
          <w:tcPr>
            <w:tcW w:w="2072" w:type="dxa"/>
            <w:gridSpan w:val="3"/>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17" w:type="dxa"/>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spacing w:line="300" w:lineRule="exact"/>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292" w:type="dxa"/>
            <w:gridSpan w:val="3"/>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spacing w:line="300" w:lineRule="exact"/>
              <w:jc w:val="right"/>
              <w:textAlignment w:val="center"/>
              <w:rPr>
                <w:rFonts w:ascii="宋体" w:cs="宋体"/>
                <w:b/>
                <w:color w:val="000000"/>
                <w:sz w:val="16"/>
                <w:szCs w:val="16"/>
              </w:rPr>
            </w:pPr>
            <w:r>
              <w:rPr>
                <w:rFonts w:ascii="宋体" w:hAnsi="宋体" w:cs="宋体"/>
                <w:b/>
                <w:color w:val="000000"/>
                <w:kern w:val="0"/>
                <w:sz w:val="16"/>
                <w:szCs w:val="16"/>
              </w:rPr>
              <w:t>972.30</w:t>
            </w:r>
          </w:p>
        </w:tc>
        <w:tc>
          <w:tcPr>
            <w:tcW w:w="1292" w:type="dxa"/>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spacing w:line="300" w:lineRule="exact"/>
              <w:jc w:val="right"/>
              <w:textAlignment w:val="center"/>
              <w:rPr>
                <w:rFonts w:ascii="宋体" w:cs="宋体"/>
                <w:b/>
                <w:color w:val="000000"/>
                <w:sz w:val="16"/>
                <w:szCs w:val="16"/>
              </w:rPr>
            </w:pPr>
          </w:p>
        </w:tc>
        <w:tc>
          <w:tcPr>
            <w:tcW w:w="1292" w:type="dxa"/>
            <w:tcBorders>
              <w:top w:val="single" w:sz="4" w:space="0" w:color="000000"/>
              <w:left w:val="single" w:sz="4" w:space="0" w:color="000000"/>
              <w:bottom w:val="single" w:sz="12" w:space="0" w:color="000000"/>
              <w:right w:val="single" w:sz="12" w:space="0" w:color="000000"/>
            </w:tcBorders>
            <w:vAlign w:val="center"/>
          </w:tcPr>
          <w:p w:rsidR="00910068" w:rsidRDefault="00910068">
            <w:pPr>
              <w:widowControl/>
              <w:spacing w:line="300" w:lineRule="exact"/>
              <w:jc w:val="right"/>
              <w:textAlignment w:val="center"/>
              <w:rPr>
                <w:rFonts w:ascii="宋体" w:cs="宋体"/>
                <w:b/>
                <w:color w:val="000000"/>
                <w:sz w:val="16"/>
                <w:szCs w:val="16"/>
              </w:rPr>
            </w:pPr>
          </w:p>
        </w:tc>
      </w:tr>
      <w:tr w:rsidR="00910068" w:rsidRPr="009A1ADA">
        <w:trPr>
          <w:trHeight w:val="90"/>
        </w:trPr>
        <w:tc>
          <w:tcPr>
            <w:tcW w:w="10360" w:type="dxa"/>
            <w:gridSpan w:val="14"/>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910068" w:rsidRDefault="00910068">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910068" w:rsidRPr="009A1ADA">
        <w:trPr>
          <w:trHeight w:val="375"/>
        </w:trPr>
        <w:tc>
          <w:tcPr>
            <w:tcW w:w="10440" w:type="dxa"/>
            <w:gridSpan w:val="8"/>
            <w:vAlign w:val="bottom"/>
          </w:tcPr>
          <w:p w:rsidR="00910068" w:rsidRDefault="0091006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910068" w:rsidRPr="009A1ADA">
        <w:trPr>
          <w:trHeight w:val="285"/>
        </w:trPr>
        <w:tc>
          <w:tcPr>
            <w:tcW w:w="1891" w:type="dxa"/>
            <w:gridSpan w:val="2"/>
            <w:vAlign w:val="center"/>
          </w:tcPr>
          <w:p w:rsidR="00910068" w:rsidRDefault="00910068">
            <w:pPr>
              <w:rPr>
                <w:rFonts w:ascii="宋体" w:cs="宋体"/>
                <w:color w:val="000000"/>
                <w:sz w:val="16"/>
                <w:szCs w:val="16"/>
              </w:rPr>
            </w:pPr>
          </w:p>
        </w:tc>
        <w:tc>
          <w:tcPr>
            <w:tcW w:w="1800" w:type="dxa"/>
            <w:vAlign w:val="center"/>
          </w:tcPr>
          <w:p w:rsidR="00910068" w:rsidRDefault="00910068">
            <w:pPr>
              <w:rPr>
                <w:rFonts w:ascii="宋体" w:cs="宋体"/>
                <w:color w:val="000000"/>
                <w:sz w:val="16"/>
                <w:szCs w:val="16"/>
              </w:rPr>
            </w:pPr>
          </w:p>
        </w:tc>
        <w:tc>
          <w:tcPr>
            <w:tcW w:w="2325" w:type="dxa"/>
            <w:gridSpan w:val="2"/>
            <w:vAlign w:val="center"/>
          </w:tcPr>
          <w:p w:rsidR="00910068" w:rsidRDefault="00910068">
            <w:pPr>
              <w:rPr>
                <w:rFonts w:ascii="宋体" w:cs="宋体"/>
                <w:color w:val="000000"/>
                <w:sz w:val="16"/>
                <w:szCs w:val="16"/>
              </w:rPr>
            </w:pPr>
          </w:p>
        </w:tc>
        <w:tc>
          <w:tcPr>
            <w:tcW w:w="1575" w:type="dxa"/>
            <w:vAlign w:val="center"/>
          </w:tcPr>
          <w:p w:rsidR="00910068" w:rsidRDefault="00910068">
            <w:pPr>
              <w:rPr>
                <w:rFonts w:ascii="宋体" w:cs="宋体"/>
                <w:color w:val="000000"/>
                <w:sz w:val="16"/>
                <w:szCs w:val="16"/>
              </w:rPr>
            </w:pPr>
          </w:p>
        </w:tc>
        <w:tc>
          <w:tcPr>
            <w:tcW w:w="2849" w:type="dxa"/>
            <w:gridSpan w:val="2"/>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910068" w:rsidRPr="009A1ADA">
        <w:trPr>
          <w:trHeight w:val="270"/>
        </w:trPr>
        <w:tc>
          <w:tcPr>
            <w:tcW w:w="1891" w:type="dxa"/>
            <w:gridSpan w:val="2"/>
            <w:vAlign w:val="center"/>
          </w:tcPr>
          <w:p w:rsidR="00910068" w:rsidRDefault="00910068">
            <w:pPr>
              <w:rPr>
                <w:rFonts w:ascii="宋体" w:cs="宋体"/>
                <w:color w:val="000000"/>
                <w:sz w:val="16"/>
                <w:szCs w:val="16"/>
              </w:rPr>
            </w:pPr>
          </w:p>
        </w:tc>
        <w:tc>
          <w:tcPr>
            <w:tcW w:w="1800" w:type="dxa"/>
            <w:vAlign w:val="center"/>
          </w:tcPr>
          <w:p w:rsidR="00910068" w:rsidRDefault="00910068">
            <w:pPr>
              <w:rPr>
                <w:rFonts w:ascii="宋体" w:cs="宋体"/>
                <w:color w:val="000000"/>
                <w:sz w:val="16"/>
                <w:szCs w:val="16"/>
              </w:rPr>
            </w:pPr>
          </w:p>
        </w:tc>
        <w:tc>
          <w:tcPr>
            <w:tcW w:w="2325" w:type="dxa"/>
            <w:gridSpan w:val="2"/>
            <w:vAlign w:val="center"/>
          </w:tcPr>
          <w:p w:rsidR="00910068" w:rsidRDefault="00910068">
            <w:pPr>
              <w:rPr>
                <w:rFonts w:ascii="宋体" w:cs="宋体"/>
                <w:color w:val="000000"/>
                <w:sz w:val="16"/>
                <w:szCs w:val="16"/>
              </w:rPr>
            </w:pPr>
          </w:p>
        </w:tc>
        <w:tc>
          <w:tcPr>
            <w:tcW w:w="1575" w:type="dxa"/>
            <w:vAlign w:val="center"/>
          </w:tcPr>
          <w:p w:rsidR="00910068" w:rsidRDefault="00910068">
            <w:pPr>
              <w:rPr>
                <w:rFonts w:ascii="宋体" w:cs="宋体"/>
                <w:color w:val="000000"/>
                <w:sz w:val="16"/>
                <w:szCs w:val="16"/>
              </w:rPr>
            </w:pPr>
          </w:p>
        </w:tc>
        <w:tc>
          <w:tcPr>
            <w:tcW w:w="2849" w:type="dxa"/>
            <w:gridSpan w:val="2"/>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910068" w:rsidRPr="009A1ADA">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910068" w:rsidRPr="009A1ADA">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910068" w:rsidRDefault="00910068">
            <w:pPr>
              <w:jc w:val="center"/>
              <w:rPr>
                <w:rFonts w:ascii="宋体" w:cs="宋体"/>
                <w:b/>
                <w:color w:val="000000"/>
                <w:sz w:val="16"/>
                <w:szCs w:val="16"/>
              </w:rPr>
            </w:pPr>
          </w:p>
        </w:tc>
      </w:tr>
      <w:tr w:rsidR="00910068" w:rsidRPr="009A1ADA">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910068" w:rsidRPr="009A1ADA">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hAnsi="宋体" w:cs="宋体"/>
                <w:b/>
                <w:color w:val="000000"/>
                <w:kern w:val="0"/>
                <w:sz w:val="16"/>
                <w:szCs w:val="16"/>
              </w:rPr>
              <w:t>972.30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tabs>
                <w:tab w:val="center" w:pos="1109"/>
                <w:tab w:val="right" w:pos="2419"/>
              </w:tabs>
              <w:jc w:val="center"/>
              <w:textAlignment w:val="center"/>
              <w:rPr>
                <w:rFonts w:ascii="宋体" w:cs="宋体"/>
                <w:b/>
                <w:color w:val="000000"/>
                <w:sz w:val="16"/>
                <w:szCs w:val="16"/>
              </w:rPr>
            </w:pPr>
            <w:r>
              <w:rPr>
                <w:rFonts w:ascii="宋体" w:hAnsi="宋体" w:cs="宋体"/>
                <w:b/>
                <w:color w:val="000000"/>
                <w:kern w:val="0"/>
                <w:sz w:val="16"/>
                <w:szCs w:val="16"/>
              </w:rPr>
              <w:t>972.30</w:t>
            </w: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rsidP="00795B44">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党委办公厅及相关机构事务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widowControl/>
              <w:jc w:val="right"/>
              <w:textAlignment w:val="center"/>
              <w:rPr>
                <w:rFonts w:ascii="宋体" w:cs="宋体"/>
                <w:b/>
                <w:color w:val="000000"/>
                <w:sz w:val="16"/>
                <w:szCs w:val="16"/>
              </w:rPr>
            </w:pPr>
            <w:r>
              <w:rPr>
                <w:rFonts w:ascii="宋体" w:hAnsi="宋体" w:cs="宋体"/>
                <w:b/>
                <w:color w:val="000000"/>
                <w:kern w:val="0"/>
                <w:sz w:val="16"/>
                <w:szCs w:val="16"/>
              </w:rPr>
              <w:t>972.30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widowControl/>
              <w:tabs>
                <w:tab w:val="center" w:pos="1109"/>
                <w:tab w:val="right" w:pos="2419"/>
              </w:tabs>
              <w:jc w:val="center"/>
              <w:textAlignment w:val="center"/>
              <w:rPr>
                <w:rFonts w:ascii="宋体" w:cs="宋体"/>
                <w:b/>
                <w:color w:val="000000"/>
                <w:sz w:val="16"/>
                <w:szCs w:val="16"/>
              </w:rPr>
            </w:pPr>
            <w:r>
              <w:rPr>
                <w:rFonts w:ascii="宋体" w:hAnsi="宋体" w:cs="宋体"/>
                <w:b/>
                <w:color w:val="000000"/>
                <w:kern w:val="0"/>
                <w:sz w:val="16"/>
                <w:szCs w:val="16"/>
              </w:rPr>
              <w:t>972.30</w:t>
            </w: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rsidP="00795B44">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widowControl/>
              <w:jc w:val="right"/>
              <w:textAlignment w:val="center"/>
              <w:rPr>
                <w:rFonts w:ascii="宋体" w:cs="宋体"/>
                <w:b/>
                <w:color w:val="000000"/>
                <w:sz w:val="16"/>
                <w:szCs w:val="16"/>
              </w:rPr>
            </w:pPr>
            <w:r>
              <w:rPr>
                <w:rFonts w:ascii="宋体" w:hAnsi="宋体" w:cs="宋体"/>
                <w:b/>
                <w:color w:val="000000"/>
                <w:kern w:val="0"/>
                <w:sz w:val="16"/>
                <w:szCs w:val="16"/>
              </w:rPr>
              <w:t>972.30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rsidP="00C07EF1">
            <w:pPr>
              <w:widowControl/>
              <w:tabs>
                <w:tab w:val="center" w:pos="1109"/>
                <w:tab w:val="right" w:pos="2419"/>
              </w:tabs>
              <w:jc w:val="center"/>
              <w:textAlignment w:val="center"/>
              <w:rPr>
                <w:rFonts w:ascii="宋体" w:cs="宋体"/>
                <w:b/>
                <w:color w:val="000000"/>
                <w:sz w:val="16"/>
                <w:szCs w:val="16"/>
              </w:rPr>
            </w:pPr>
            <w:r>
              <w:rPr>
                <w:rFonts w:ascii="宋体" w:hAnsi="宋体" w:cs="宋体"/>
                <w:b/>
                <w:color w:val="000000"/>
                <w:kern w:val="0"/>
                <w:sz w:val="16"/>
                <w:szCs w:val="16"/>
              </w:rPr>
              <w:t>972.30</w:t>
            </w: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600"/>
        </w:trPr>
        <w:tc>
          <w:tcPr>
            <w:tcW w:w="10440" w:type="dxa"/>
            <w:gridSpan w:val="8"/>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910068" w:rsidRDefault="00910068">
      <w:pPr>
        <w:spacing w:line="360" w:lineRule="auto"/>
        <w:jc w:val="center"/>
        <w:rPr>
          <w:rFonts w:ascii="隶书" w:eastAsia="隶书" w:hAnsi="隶书" w:cs="隶书"/>
          <w:sz w:val="52"/>
          <w:szCs w:val="52"/>
        </w:rPr>
        <w:sectPr w:rsidR="00910068">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910068" w:rsidRPr="009A1ADA">
        <w:trPr>
          <w:trHeight w:val="375"/>
        </w:trPr>
        <w:tc>
          <w:tcPr>
            <w:tcW w:w="10485" w:type="dxa"/>
            <w:gridSpan w:val="9"/>
            <w:vAlign w:val="bottom"/>
          </w:tcPr>
          <w:p w:rsidR="00910068" w:rsidRDefault="0091006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910068" w:rsidRPr="009A1ADA">
        <w:trPr>
          <w:trHeight w:val="285"/>
        </w:trPr>
        <w:tc>
          <w:tcPr>
            <w:tcW w:w="1650" w:type="dxa"/>
            <w:gridSpan w:val="2"/>
            <w:vAlign w:val="center"/>
          </w:tcPr>
          <w:p w:rsidR="00910068" w:rsidRDefault="00910068">
            <w:pPr>
              <w:rPr>
                <w:rFonts w:ascii="宋体" w:cs="宋体"/>
                <w:color w:val="000000"/>
                <w:sz w:val="16"/>
                <w:szCs w:val="16"/>
              </w:rPr>
            </w:pPr>
          </w:p>
        </w:tc>
        <w:tc>
          <w:tcPr>
            <w:tcW w:w="1794" w:type="dxa"/>
            <w:vAlign w:val="center"/>
          </w:tcPr>
          <w:p w:rsidR="00910068" w:rsidRDefault="00910068">
            <w:pPr>
              <w:rPr>
                <w:rFonts w:ascii="宋体" w:cs="宋体"/>
                <w:color w:val="000000"/>
                <w:sz w:val="16"/>
                <w:szCs w:val="16"/>
              </w:rPr>
            </w:pPr>
          </w:p>
        </w:tc>
        <w:tc>
          <w:tcPr>
            <w:tcW w:w="1620" w:type="dxa"/>
            <w:vAlign w:val="center"/>
          </w:tcPr>
          <w:p w:rsidR="00910068" w:rsidRDefault="00910068">
            <w:pPr>
              <w:rPr>
                <w:rFonts w:ascii="宋体" w:cs="宋体"/>
                <w:color w:val="000000"/>
                <w:sz w:val="16"/>
                <w:szCs w:val="16"/>
              </w:rPr>
            </w:pPr>
          </w:p>
        </w:tc>
        <w:tc>
          <w:tcPr>
            <w:tcW w:w="754" w:type="dxa"/>
            <w:vAlign w:val="center"/>
          </w:tcPr>
          <w:p w:rsidR="00910068" w:rsidRDefault="00910068">
            <w:pPr>
              <w:rPr>
                <w:rFonts w:ascii="宋体" w:cs="宋体"/>
                <w:color w:val="000000"/>
                <w:sz w:val="16"/>
                <w:szCs w:val="16"/>
              </w:rPr>
            </w:pPr>
          </w:p>
        </w:tc>
        <w:tc>
          <w:tcPr>
            <w:tcW w:w="1794" w:type="dxa"/>
            <w:gridSpan w:val="2"/>
            <w:vAlign w:val="center"/>
          </w:tcPr>
          <w:p w:rsidR="00910068" w:rsidRDefault="00910068">
            <w:pPr>
              <w:rPr>
                <w:rFonts w:ascii="宋体" w:cs="宋体"/>
                <w:color w:val="000000"/>
                <w:sz w:val="16"/>
                <w:szCs w:val="16"/>
              </w:rPr>
            </w:pPr>
          </w:p>
        </w:tc>
        <w:tc>
          <w:tcPr>
            <w:tcW w:w="2873" w:type="dxa"/>
            <w:gridSpan w:val="2"/>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910068" w:rsidRPr="009A1ADA">
        <w:trPr>
          <w:trHeight w:val="270"/>
        </w:trPr>
        <w:tc>
          <w:tcPr>
            <w:tcW w:w="1650" w:type="dxa"/>
            <w:gridSpan w:val="2"/>
            <w:vAlign w:val="center"/>
          </w:tcPr>
          <w:p w:rsidR="00910068" w:rsidRDefault="00910068">
            <w:pPr>
              <w:rPr>
                <w:rFonts w:ascii="宋体" w:cs="宋体"/>
                <w:color w:val="000000"/>
                <w:sz w:val="16"/>
                <w:szCs w:val="16"/>
              </w:rPr>
            </w:pPr>
          </w:p>
        </w:tc>
        <w:tc>
          <w:tcPr>
            <w:tcW w:w="1794" w:type="dxa"/>
            <w:vAlign w:val="center"/>
          </w:tcPr>
          <w:p w:rsidR="00910068" w:rsidRDefault="00910068">
            <w:pPr>
              <w:rPr>
                <w:rFonts w:ascii="宋体" w:cs="宋体"/>
                <w:color w:val="000000"/>
                <w:sz w:val="16"/>
                <w:szCs w:val="16"/>
              </w:rPr>
            </w:pPr>
          </w:p>
        </w:tc>
        <w:tc>
          <w:tcPr>
            <w:tcW w:w="1620" w:type="dxa"/>
            <w:vAlign w:val="center"/>
          </w:tcPr>
          <w:p w:rsidR="00910068" w:rsidRDefault="00910068">
            <w:pPr>
              <w:rPr>
                <w:rFonts w:ascii="宋体" w:cs="宋体"/>
                <w:color w:val="000000"/>
                <w:sz w:val="16"/>
                <w:szCs w:val="16"/>
              </w:rPr>
            </w:pPr>
          </w:p>
        </w:tc>
        <w:tc>
          <w:tcPr>
            <w:tcW w:w="754" w:type="dxa"/>
            <w:vAlign w:val="center"/>
          </w:tcPr>
          <w:p w:rsidR="00910068" w:rsidRDefault="00910068">
            <w:pPr>
              <w:rPr>
                <w:rFonts w:ascii="宋体" w:cs="宋体"/>
                <w:color w:val="000000"/>
                <w:sz w:val="16"/>
                <w:szCs w:val="16"/>
              </w:rPr>
            </w:pPr>
          </w:p>
        </w:tc>
        <w:tc>
          <w:tcPr>
            <w:tcW w:w="1794" w:type="dxa"/>
            <w:gridSpan w:val="2"/>
            <w:vAlign w:val="center"/>
          </w:tcPr>
          <w:p w:rsidR="00910068" w:rsidRDefault="00910068">
            <w:pPr>
              <w:rPr>
                <w:rFonts w:ascii="宋体" w:cs="宋体"/>
                <w:color w:val="000000"/>
                <w:sz w:val="16"/>
                <w:szCs w:val="16"/>
              </w:rPr>
            </w:pPr>
          </w:p>
        </w:tc>
        <w:tc>
          <w:tcPr>
            <w:tcW w:w="2873" w:type="dxa"/>
            <w:gridSpan w:val="2"/>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910068" w:rsidRPr="009A1ADA">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910068" w:rsidRPr="009A1ADA">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hAnsi="宋体" w:cs="宋体"/>
                <w:b/>
                <w:color w:val="000000"/>
                <w:kern w:val="0"/>
                <w:sz w:val="16"/>
                <w:szCs w:val="16"/>
              </w:rPr>
              <w:t>352.44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r>
              <w:rPr>
                <w:rFonts w:ascii="宋体" w:hAnsi="宋体" w:cs="宋体"/>
                <w:b/>
                <w:color w:val="000000"/>
                <w:kern w:val="0"/>
                <w:sz w:val="16"/>
                <w:szCs w:val="16"/>
              </w:rPr>
              <w:t>366.00</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206.34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96.72</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146.10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97.34</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0.43</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10.47</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9.49</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2.06</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hAnsi="宋体" w:cs="宋体"/>
                <w:b/>
                <w:color w:val="000000"/>
                <w:kern w:val="0"/>
                <w:sz w:val="16"/>
                <w:szCs w:val="16"/>
              </w:rPr>
              <w:t>253.86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27.30</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21.92</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231.94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11.82</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5.70</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28.62</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2.91</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3.12</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27.45</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33.52</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r>
              <w:rPr>
                <w:rFonts w:ascii="宋体" w:hAnsi="宋体" w:cs="宋体"/>
                <w:color w:val="000000"/>
                <w:kern w:val="0"/>
                <w:sz w:val="16"/>
                <w:szCs w:val="16"/>
              </w:rPr>
              <w:t>9.05</w:t>
            </w: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910068" w:rsidRDefault="0091006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477"/>
        </w:trPr>
        <w:tc>
          <w:tcPr>
            <w:tcW w:w="10485" w:type="dxa"/>
            <w:gridSpan w:val="9"/>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910068" w:rsidRDefault="00910068">
      <w:pPr>
        <w:spacing w:line="360" w:lineRule="auto"/>
        <w:jc w:val="center"/>
        <w:rPr>
          <w:rFonts w:ascii="隶书" w:eastAsia="隶书" w:hAnsi="隶书" w:cs="隶书"/>
          <w:sz w:val="52"/>
          <w:szCs w:val="52"/>
        </w:rPr>
        <w:sectPr w:rsidR="00910068">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910068" w:rsidRPr="009A1ADA">
        <w:trPr>
          <w:trHeight w:val="375"/>
        </w:trPr>
        <w:tc>
          <w:tcPr>
            <w:tcW w:w="10485" w:type="dxa"/>
            <w:gridSpan w:val="22"/>
            <w:vAlign w:val="bottom"/>
          </w:tcPr>
          <w:p w:rsidR="00910068" w:rsidRDefault="0091006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910068" w:rsidRPr="009A1ADA">
        <w:trPr>
          <w:trHeight w:val="285"/>
        </w:trPr>
        <w:tc>
          <w:tcPr>
            <w:tcW w:w="1783" w:type="dxa"/>
            <w:gridSpan w:val="2"/>
            <w:vAlign w:val="center"/>
          </w:tcPr>
          <w:p w:rsidR="00910068" w:rsidRDefault="00910068">
            <w:pPr>
              <w:rPr>
                <w:rFonts w:ascii="宋体" w:cs="宋体"/>
                <w:color w:val="000000"/>
                <w:sz w:val="16"/>
                <w:szCs w:val="16"/>
              </w:rPr>
            </w:pPr>
          </w:p>
        </w:tc>
        <w:tc>
          <w:tcPr>
            <w:tcW w:w="647" w:type="dxa"/>
            <w:gridSpan w:val="2"/>
            <w:vAlign w:val="center"/>
          </w:tcPr>
          <w:p w:rsidR="00910068" w:rsidRDefault="00910068">
            <w:pPr>
              <w:rPr>
                <w:rFonts w:ascii="宋体" w:cs="宋体"/>
                <w:color w:val="000000"/>
                <w:sz w:val="16"/>
                <w:szCs w:val="16"/>
              </w:rPr>
            </w:pPr>
          </w:p>
        </w:tc>
        <w:tc>
          <w:tcPr>
            <w:tcW w:w="629" w:type="dxa"/>
            <w:gridSpan w:val="2"/>
            <w:vAlign w:val="center"/>
          </w:tcPr>
          <w:p w:rsidR="00910068" w:rsidRDefault="00910068">
            <w:pPr>
              <w:rPr>
                <w:rFonts w:ascii="宋体" w:cs="宋体"/>
                <w:color w:val="000000"/>
                <w:sz w:val="16"/>
                <w:szCs w:val="16"/>
              </w:rPr>
            </w:pPr>
          </w:p>
        </w:tc>
        <w:tc>
          <w:tcPr>
            <w:tcW w:w="630" w:type="dxa"/>
            <w:gridSpan w:val="2"/>
            <w:vAlign w:val="center"/>
          </w:tcPr>
          <w:p w:rsidR="00910068" w:rsidRDefault="00910068">
            <w:pPr>
              <w:rPr>
                <w:rFonts w:ascii="宋体" w:cs="宋体"/>
                <w:color w:val="000000"/>
                <w:sz w:val="16"/>
                <w:szCs w:val="16"/>
              </w:rPr>
            </w:pPr>
          </w:p>
        </w:tc>
        <w:tc>
          <w:tcPr>
            <w:tcW w:w="629" w:type="dxa"/>
            <w:vAlign w:val="center"/>
          </w:tcPr>
          <w:p w:rsidR="00910068" w:rsidRDefault="00910068">
            <w:pPr>
              <w:rPr>
                <w:rFonts w:ascii="宋体" w:cs="宋体"/>
                <w:color w:val="000000"/>
                <w:sz w:val="16"/>
                <w:szCs w:val="16"/>
              </w:rPr>
            </w:pPr>
          </w:p>
        </w:tc>
        <w:tc>
          <w:tcPr>
            <w:tcW w:w="992" w:type="dxa"/>
            <w:gridSpan w:val="2"/>
            <w:vAlign w:val="center"/>
          </w:tcPr>
          <w:p w:rsidR="00910068" w:rsidRDefault="00910068">
            <w:pPr>
              <w:rPr>
                <w:rFonts w:ascii="宋体" w:cs="宋体"/>
                <w:color w:val="000000"/>
                <w:sz w:val="16"/>
                <w:szCs w:val="16"/>
              </w:rPr>
            </w:pPr>
          </w:p>
        </w:tc>
        <w:tc>
          <w:tcPr>
            <w:tcW w:w="509" w:type="dxa"/>
            <w:vAlign w:val="center"/>
          </w:tcPr>
          <w:p w:rsidR="00910068" w:rsidRDefault="00910068">
            <w:pPr>
              <w:rPr>
                <w:rFonts w:ascii="宋体" w:cs="宋体"/>
                <w:color w:val="000000"/>
                <w:sz w:val="16"/>
                <w:szCs w:val="16"/>
              </w:rPr>
            </w:pPr>
          </w:p>
        </w:tc>
        <w:tc>
          <w:tcPr>
            <w:tcW w:w="647" w:type="dxa"/>
            <w:gridSpan w:val="2"/>
            <w:vAlign w:val="center"/>
          </w:tcPr>
          <w:p w:rsidR="00910068" w:rsidRDefault="00910068">
            <w:pPr>
              <w:rPr>
                <w:rFonts w:ascii="宋体" w:cs="宋体"/>
                <w:color w:val="000000"/>
                <w:sz w:val="16"/>
                <w:szCs w:val="16"/>
              </w:rPr>
            </w:pPr>
          </w:p>
        </w:tc>
        <w:tc>
          <w:tcPr>
            <w:tcW w:w="630" w:type="dxa"/>
            <w:vAlign w:val="center"/>
          </w:tcPr>
          <w:p w:rsidR="00910068" w:rsidRDefault="00910068">
            <w:pPr>
              <w:rPr>
                <w:rFonts w:ascii="宋体" w:cs="宋体"/>
                <w:color w:val="000000"/>
                <w:sz w:val="16"/>
                <w:szCs w:val="16"/>
              </w:rPr>
            </w:pPr>
          </w:p>
        </w:tc>
        <w:tc>
          <w:tcPr>
            <w:tcW w:w="630" w:type="dxa"/>
            <w:gridSpan w:val="2"/>
            <w:vAlign w:val="center"/>
          </w:tcPr>
          <w:p w:rsidR="00910068" w:rsidRDefault="00910068">
            <w:pPr>
              <w:rPr>
                <w:rFonts w:ascii="宋体" w:cs="宋体"/>
                <w:color w:val="000000"/>
                <w:sz w:val="16"/>
                <w:szCs w:val="16"/>
              </w:rPr>
            </w:pPr>
          </w:p>
        </w:tc>
        <w:tc>
          <w:tcPr>
            <w:tcW w:w="630" w:type="dxa"/>
            <w:gridSpan w:val="2"/>
            <w:vAlign w:val="center"/>
          </w:tcPr>
          <w:p w:rsidR="00910068" w:rsidRDefault="00910068">
            <w:pPr>
              <w:rPr>
                <w:rFonts w:ascii="宋体" w:cs="宋体"/>
                <w:color w:val="000000"/>
                <w:sz w:val="16"/>
                <w:szCs w:val="16"/>
              </w:rPr>
            </w:pPr>
          </w:p>
        </w:tc>
        <w:tc>
          <w:tcPr>
            <w:tcW w:w="2129" w:type="dxa"/>
            <w:gridSpan w:val="3"/>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910068" w:rsidRPr="009A1ADA">
        <w:trPr>
          <w:trHeight w:val="270"/>
        </w:trPr>
        <w:tc>
          <w:tcPr>
            <w:tcW w:w="1783" w:type="dxa"/>
            <w:gridSpan w:val="2"/>
            <w:vAlign w:val="center"/>
          </w:tcPr>
          <w:p w:rsidR="00910068" w:rsidRDefault="00910068">
            <w:pPr>
              <w:rPr>
                <w:rFonts w:ascii="宋体" w:cs="宋体"/>
                <w:color w:val="000000"/>
                <w:sz w:val="16"/>
                <w:szCs w:val="16"/>
              </w:rPr>
            </w:pPr>
          </w:p>
        </w:tc>
        <w:tc>
          <w:tcPr>
            <w:tcW w:w="647" w:type="dxa"/>
            <w:gridSpan w:val="2"/>
            <w:vAlign w:val="center"/>
          </w:tcPr>
          <w:p w:rsidR="00910068" w:rsidRDefault="00910068">
            <w:pPr>
              <w:rPr>
                <w:rFonts w:ascii="宋体" w:cs="宋体"/>
                <w:color w:val="000000"/>
                <w:sz w:val="16"/>
                <w:szCs w:val="16"/>
              </w:rPr>
            </w:pPr>
          </w:p>
        </w:tc>
        <w:tc>
          <w:tcPr>
            <w:tcW w:w="629" w:type="dxa"/>
            <w:gridSpan w:val="2"/>
            <w:vAlign w:val="center"/>
          </w:tcPr>
          <w:p w:rsidR="00910068" w:rsidRDefault="00910068">
            <w:pPr>
              <w:rPr>
                <w:rFonts w:ascii="宋体" w:cs="宋体"/>
                <w:color w:val="000000"/>
                <w:sz w:val="16"/>
                <w:szCs w:val="16"/>
              </w:rPr>
            </w:pPr>
          </w:p>
        </w:tc>
        <w:tc>
          <w:tcPr>
            <w:tcW w:w="630" w:type="dxa"/>
            <w:gridSpan w:val="2"/>
            <w:vAlign w:val="center"/>
          </w:tcPr>
          <w:p w:rsidR="00910068" w:rsidRDefault="00910068">
            <w:pPr>
              <w:rPr>
                <w:rFonts w:ascii="宋体" w:cs="宋体"/>
                <w:color w:val="000000"/>
                <w:sz w:val="16"/>
                <w:szCs w:val="16"/>
              </w:rPr>
            </w:pPr>
          </w:p>
        </w:tc>
        <w:tc>
          <w:tcPr>
            <w:tcW w:w="629" w:type="dxa"/>
            <w:vAlign w:val="center"/>
          </w:tcPr>
          <w:p w:rsidR="00910068" w:rsidRDefault="00910068">
            <w:pPr>
              <w:rPr>
                <w:rFonts w:ascii="宋体" w:cs="宋体"/>
                <w:color w:val="000000"/>
                <w:sz w:val="16"/>
                <w:szCs w:val="16"/>
              </w:rPr>
            </w:pPr>
          </w:p>
        </w:tc>
        <w:tc>
          <w:tcPr>
            <w:tcW w:w="992" w:type="dxa"/>
            <w:gridSpan w:val="2"/>
            <w:vAlign w:val="center"/>
          </w:tcPr>
          <w:p w:rsidR="00910068" w:rsidRDefault="00910068">
            <w:pPr>
              <w:rPr>
                <w:rFonts w:ascii="宋体" w:cs="宋体"/>
                <w:color w:val="000000"/>
                <w:sz w:val="16"/>
                <w:szCs w:val="16"/>
              </w:rPr>
            </w:pPr>
          </w:p>
        </w:tc>
        <w:tc>
          <w:tcPr>
            <w:tcW w:w="509" w:type="dxa"/>
            <w:vAlign w:val="center"/>
          </w:tcPr>
          <w:p w:rsidR="00910068" w:rsidRDefault="00910068">
            <w:pPr>
              <w:rPr>
                <w:rFonts w:ascii="宋体" w:cs="宋体"/>
                <w:color w:val="000000"/>
                <w:sz w:val="16"/>
                <w:szCs w:val="16"/>
              </w:rPr>
            </w:pPr>
          </w:p>
        </w:tc>
        <w:tc>
          <w:tcPr>
            <w:tcW w:w="647" w:type="dxa"/>
            <w:gridSpan w:val="2"/>
            <w:vAlign w:val="center"/>
          </w:tcPr>
          <w:p w:rsidR="00910068" w:rsidRDefault="00910068">
            <w:pPr>
              <w:rPr>
                <w:rFonts w:ascii="宋体" w:cs="宋体"/>
                <w:color w:val="000000"/>
                <w:sz w:val="16"/>
                <w:szCs w:val="16"/>
              </w:rPr>
            </w:pPr>
          </w:p>
        </w:tc>
        <w:tc>
          <w:tcPr>
            <w:tcW w:w="630" w:type="dxa"/>
            <w:vAlign w:val="center"/>
          </w:tcPr>
          <w:p w:rsidR="00910068" w:rsidRDefault="00910068">
            <w:pPr>
              <w:rPr>
                <w:rFonts w:ascii="宋体" w:cs="宋体"/>
                <w:color w:val="000000"/>
                <w:sz w:val="16"/>
                <w:szCs w:val="16"/>
              </w:rPr>
            </w:pPr>
          </w:p>
        </w:tc>
        <w:tc>
          <w:tcPr>
            <w:tcW w:w="630" w:type="dxa"/>
            <w:gridSpan w:val="2"/>
            <w:vAlign w:val="center"/>
          </w:tcPr>
          <w:p w:rsidR="00910068" w:rsidRDefault="00910068">
            <w:pPr>
              <w:rPr>
                <w:rFonts w:ascii="宋体" w:cs="宋体"/>
                <w:color w:val="000000"/>
                <w:sz w:val="16"/>
                <w:szCs w:val="16"/>
              </w:rPr>
            </w:pPr>
          </w:p>
        </w:tc>
        <w:tc>
          <w:tcPr>
            <w:tcW w:w="630" w:type="dxa"/>
            <w:gridSpan w:val="2"/>
            <w:vAlign w:val="center"/>
          </w:tcPr>
          <w:p w:rsidR="00910068" w:rsidRDefault="00910068">
            <w:pPr>
              <w:rPr>
                <w:rFonts w:ascii="宋体" w:cs="宋体"/>
                <w:color w:val="000000"/>
                <w:sz w:val="16"/>
                <w:szCs w:val="16"/>
              </w:rPr>
            </w:pPr>
          </w:p>
        </w:tc>
        <w:tc>
          <w:tcPr>
            <w:tcW w:w="2129" w:type="dxa"/>
            <w:gridSpan w:val="3"/>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910068" w:rsidRPr="009A1ADA">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910068" w:rsidRPr="009A1ADA">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910068" w:rsidRPr="009A1ADA">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910068" w:rsidRDefault="00910068">
            <w:pPr>
              <w:jc w:val="center"/>
              <w:rPr>
                <w:rFonts w:ascii="宋体" w:cs="宋体"/>
                <w:b/>
                <w:color w:val="000000"/>
                <w:sz w:val="16"/>
                <w:szCs w:val="16"/>
              </w:rPr>
            </w:pPr>
          </w:p>
        </w:tc>
      </w:tr>
      <w:tr w:rsidR="00910068" w:rsidRPr="009A1ADA">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910068" w:rsidRPr="009A1ADA">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910068" w:rsidRDefault="00910068">
            <w:pPr>
              <w:jc w:val="right"/>
              <w:rPr>
                <w:rFonts w:ascii="宋体" w:cs="宋体"/>
                <w:b/>
                <w:color w:val="000000"/>
                <w:sz w:val="16"/>
                <w:szCs w:val="16"/>
              </w:rPr>
            </w:pP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r>
              <w:rPr>
                <w:rFonts w:ascii="宋体" w:cs="宋体"/>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r>
              <w:rPr>
                <w:rFonts w:ascii="宋体" w:cs="宋体"/>
                <w:color w:val="000000"/>
                <w:sz w:val="16"/>
                <w:szCs w:val="16"/>
              </w:rPr>
              <w:t>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r>
              <w:rPr>
                <w:rFonts w:ascii="宋体" w:hAnsi="宋体" w:cs="宋体"/>
                <w:color w:val="000000"/>
                <w:sz w:val="16"/>
                <w:szCs w:val="16"/>
              </w:rPr>
              <w:t>33.52</w:t>
            </w:r>
          </w:p>
        </w:tc>
        <w:tc>
          <w:tcPr>
            <w:tcW w:w="915" w:type="dxa"/>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r>
              <w:rPr>
                <w:rFonts w:ascii="宋体" w:hAnsi="宋体" w:cs="宋体"/>
                <w:color w:val="000000"/>
                <w:sz w:val="16"/>
                <w:szCs w:val="16"/>
              </w:rPr>
              <w:t>3.12</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b/>
                <w:color w:val="000000"/>
                <w:sz w:val="16"/>
                <w:szCs w:val="16"/>
              </w:rPr>
            </w:pP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r>
              <w:rPr>
                <w:rFonts w:ascii="宋体" w:cs="宋体"/>
                <w:color w:val="000000"/>
                <w:sz w:val="16"/>
                <w:szCs w:val="16"/>
              </w:rPr>
              <w:t>0</w:t>
            </w:r>
          </w:p>
        </w:tc>
        <w:tc>
          <w:tcPr>
            <w:tcW w:w="820" w:type="dxa"/>
            <w:tcBorders>
              <w:top w:val="single" w:sz="4" w:space="0" w:color="000000"/>
              <w:left w:val="single" w:sz="4" w:space="0" w:color="000000"/>
              <w:bottom w:val="single" w:sz="12" w:space="0" w:color="000000"/>
              <w:right w:val="single" w:sz="4" w:space="0" w:color="000000"/>
            </w:tcBorders>
            <w:vAlign w:val="center"/>
          </w:tcPr>
          <w:p w:rsidR="00910068" w:rsidRDefault="00910068">
            <w:pPr>
              <w:jc w:val="right"/>
              <w:rPr>
                <w:rFonts w:ascii="宋体" w:cs="宋体"/>
                <w:color w:val="000000"/>
                <w:sz w:val="16"/>
                <w:szCs w:val="16"/>
              </w:rPr>
            </w:pPr>
            <w:r>
              <w:rPr>
                <w:rFonts w:ascii="宋体" w:hAnsi="宋体" w:cs="宋体"/>
                <w:color w:val="000000"/>
                <w:sz w:val="16"/>
                <w:szCs w:val="16"/>
              </w:rPr>
              <w:t>33.52</w:t>
            </w:r>
          </w:p>
        </w:tc>
        <w:tc>
          <w:tcPr>
            <w:tcW w:w="870" w:type="dxa"/>
            <w:tcBorders>
              <w:top w:val="single" w:sz="4" w:space="0" w:color="000000"/>
              <w:left w:val="single" w:sz="4" w:space="0" w:color="000000"/>
              <w:bottom w:val="single" w:sz="12" w:space="0" w:color="000000"/>
              <w:right w:val="single" w:sz="12" w:space="0" w:color="000000"/>
            </w:tcBorders>
            <w:vAlign w:val="center"/>
          </w:tcPr>
          <w:p w:rsidR="00910068" w:rsidRDefault="00910068">
            <w:pPr>
              <w:jc w:val="right"/>
              <w:rPr>
                <w:rFonts w:ascii="宋体" w:cs="宋体"/>
                <w:color w:val="000000"/>
                <w:sz w:val="16"/>
                <w:szCs w:val="16"/>
              </w:rPr>
            </w:pPr>
            <w:r>
              <w:rPr>
                <w:rFonts w:ascii="宋体" w:hAnsi="宋体" w:cs="宋体"/>
                <w:color w:val="000000"/>
                <w:sz w:val="16"/>
                <w:szCs w:val="16"/>
              </w:rPr>
              <w:t>3.12</w:t>
            </w:r>
          </w:p>
        </w:tc>
      </w:tr>
      <w:tr w:rsidR="00910068" w:rsidRPr="009A1ADA">
        <w:trPr>
          <w:trHeight w:val="600"/>
        </w:trPr>
        <w:tc>
          <w:tcPr>
            <w:tcW w:w="10485" w:type="dxa"/>
            <w:gridSpan w:val="22"/>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910068" w:rsidRDefault="00910068">
      <w:pPr>
        <w:spacing w:line="360" w:lineRule="auto"/>
        <w:jc w:val="center"/>
        <w:rPr>
          <w:rFonts w:ascii="隶书" w:eastAsia="隶书" w:hAnsi="隶书" w:cs="隶书"/>
          <w:sz w:val="52"/>
          <w:szCs w:val="52"/>
        </w:rPr>
        <w:sectPr w:rsidR="00910068">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910068" w:rsidRPr="009A1ADA">
        <w:trPr>
          <w:trHeight w:val="375"/>
        </w:trPr>
        <w:tc>
          <w:tcPr>
            <w:tcW w:w="10500" w:type="dxa"/>
            <w:gridSpan w:val="12"/>
            <w:vAlign w:val="bottom"/>
          </w:tcPr>
          <w:p w:rsidR="00910068" w:rsidRDefault="0091006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910068" w:rsidRPr="009A1ADA">
        <w:trPr>
          <w:trHeight w:val="285"/>
        </w:trPr>
        <w:tc>
          <w:tcPr>
            <w:tcW w:w="1591" w:type="dxa"/>
            <w:gridSpan w:val="2"/>
            <w:vAlign w:val="center"/>
          </w:tcPr>
          <w:p w:rsidR="00910068" w:rsidRDefault="00910068">
            <w:pPr>
              <w:rPr>
                <w:rFonts w:ascii="宋体" w:cs="宋体"/>
                <w:color w:val="000000"/>
                <w:sz w:val="16"/>
                <w:szCs w:val="16"/>
              </w:rPr>
            </w:pPr>
          </w:p>
        </w:tc>
        <w:tc>
          <w:tcPr>
            <w:tcW w:w="1436" w:type="dxa"/>
            <w:vAlign w:val="center"/>
          </w:tcPr>
          <w:p w:rsidR="00910068" w:rsidRDefault="00910068">
            <w:pPr>
              <w:rPr>
                <w:rFonts w:ascii="宋体" w:cs="宋体"/>
                <w:color w:val="000000"/>
                <w:sz w:val="16"/>
                <w:szCs w:val="16"/>
              </w:rPr>
            </w:pPr>
          </w:p>
        </w:tc>
        <w:tc>
          <w:tcPr>
            <w:tcW w:w="1166" w:type="dxa"/>
            <w:vAlign w:val="center"/>
          </w:tcPr>
          <w:p w:rsidR="00910068" w:rsidRDefault="00910068">
            <w:pPr>
              <w:rPr>
                <w:rFonts w:ascii="宋体" w:cs="宋体"/>
                <w:color w:val="000000"/>
                <w:sz w:val="16"/>
                <w:szCs w:val="16"/>
              </w:rPr>
            </w:pPr>
          </w:p>
        </w:tc>
        <w:tc>
          <w:tcPr>
            <w:tcW w:w="1297" w:type="dxa"/>
            <w:gridSpan w:val="2"/>
            <w:vAlign w:val="center"/>
          </w:tcPr>
          <w:p w:rsidR="00910068" w:rsidRDefault="00910068">
            <w:pPr>
              <w:rPr>
                <w:rFonts w:ascii="宋体" w:cs="宋体"/>
                <w:color w:val="000000"/>
                <w:sz w:val="16"/>
                <w:szCs w:val="16"/>
              </w:rPr>
            </w:pPr>
          </w:p>
        </w:tc>
        <w:tc>
          <w:tcPr>
            <w:tcW w:w="751" w:type="dxa"/>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2000" w:type="dxa"/>
            <w:gridSpan w:val="2"/>
            <w:vAlign w:val="center"/>
          </w:tcPr>
          <w:p w:rsidR="00910068" w:rsidRDefault="00910068">
            <w:pPr>
              <w:rPr>
                <w:rFonts w:ascii="宋体" w:cs="宋体"/>
                <w:color w:val="000000"/>
                <w:sz w:val="16"/>
                <w:szCs w:val="16"/>
              </w:rPr>
            </w:pPr>
          </w:p>
        </w:tc>
        <w:tc>
          <w:tcPr>
            <w:tcW w:w="1260" w:type="dxa"/>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910068" w:rsidRPr="009A1ADA">
        <w:trPr>
          <w:trHeight w:val="270"/>
        </w:trPr>
        <w:tc>
          <w:tcPr>
            <w:tcW w:w="1591" w:type="dxa"/>
            <w:gridSpan w:val="2"/>
            <w:vAlign w:val="center"/>
          </w:tcPr>
          <w:p w:rsidR="00910068" w:rsidRDefault="00910068">
            <w:pPr>
              <w:rPr>
                <w:rFonts w:ascii="宋体" w:cs="宋体"/>
                <w:color w:val="000000"/>
                <w:sz w:val="16"/>
                <w:szCs w:val="16"/>
              </w:rPr>
            </w:pPr>
          </w:p>
        </w:tc>
        <w:tc>
          <w:tcPr>
            <w:tcW w:w="1436" w:type="dxa"/>
            <w:vAlign w:val="center"/>
          </w:tcPr>
          <w:p w:rsidR="00910068" w:rsidRDefault="00910068">
            <w:pPr>
              <w:rPr>
                <w:rFonts w:ascii="宋体" w:cs="宋体"/>
                <w:color w:val="000000"/>
                <w:sz w:val="16"/>
                <w:szCs w:val="16"/>
              </w:rPr>
            </w:pPr>
          </w:p>
        </w:tc>
        <w:tc>
          <w:tcPr>
            <w:tcW w:w="1166" w:type="dxa"/>
            <w:vAlign w:val="center"/>
          </w:tcPr>
          <w:p w:rsidR="00910068" w:rsidRDefault="00910068">
            <w:pPr>
              <w:rPr>
                <w:rFonts w:ascii="宋体" w:cs="宋体"/>
                <w:color w:val="000000"/>
                <w:sz w:val="16"/>
                <w:szCs w:val="16"/>
              </w:rPr>
            </w:pPr>
          </w:p>
        </w:tc>
        <w:tc>
          <w:tcPr>
            <w:tcW w:w="1297" w:type="dxa"/>
            <w:gridSpan w:val="2"/>
            <w:vAlign w:val="center"/>
          </w:tcPr>
          <w:p w:rsidR="00910068" w:rsidRDefault="00910068">
            <w:pPr>
              <w:rPr>
                <w:rFonts w:ascii="宋体" w:cs="宋体"/>
                <w:color w:val="000000"/>
                <w:sz w:val="16"/>
                <w:szCs w:val="16"/>
              </w:rPr>
            </w:pPr>
          </w:p>
        </w:tc>
        <w:tc>
          <w:tcPr>
            <w:tcW w:w="751" w:type="dxa"/>
            <w:vAlign w:val="center"/>
          </w:tcPr>
          <w:p w:rsidR="00910068" w:rsidRDefault="00910068">
            <w:pPr>
              <w:rPr>
                <w:rFonts w:ascii="宋体" w:cs="宋体"/>
                <w:color w:val="000000"/>
                <w:sz w:val="16"/>
                <w:szCs w:val="16"/>
              </w:rPr>
            </w:pPr>
          </w:p>
        </w:tc>
        <w:tc>
          <w:tcPr>
            <w:tcW w:w="999" w:type="dxa"/>
            <w:gridSpan w:val="2"/>
            <w:vAlign w:val="center"/>
          </w:tcPr>
          <w:p w:rsidR="00910068" w:rsidRDefault="00910068">
            <w:pPr>
              <w:rPr>
                <w:rFonts w:ascii="宋体" w:cs="宋体"/>
                <w:color w:val="000000"/>
                <w:sz w:val="16"/>
                <w:szCs w:val="16"/>
              </w:rPr>
            </w:pPr>
          </w:p>
        </w:tc>
        <w:tc>
          <w:tcPr>
            <w:tcW w:w="2000" w:type="dxa"/>
            <w:gridSpan w:val="2"/>
            <w:vAlign w:val="center"/>
          </w:tcPr>
          <w:p w:rsidR="00910068" w:rsidRDefault="00910068">
            <w:pPr>
              <w:rPr>
                <w:rFonts w:ascii="宋体" w:cs="宋体"/>
                <w:color w:val="000000"/>
                <w:sz w:val="16"/>
                <w:szCs w:val="16"/>
              </w:rPr>
            </w:pPr>
          </w:p>
        </w:tc>
        <w:tc>
          <w:tcPr>
            <w:tcW w:w="1260" w:type="dxa"/>
            <w:vAlign w:val="center"/>
          </w:tcPr>
          <w:p w:rsidR="00910068" w:rsidRDefault="0091006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910068" w:rsidRPr="009A1ADA">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910068" w:rsidRPr="009A1ADA">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910068" w:rsidRDefault="00910068">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910068" w:rsidRDefault="00910068">
            <w:pPr>
              <w:jc w:val="center"/>
              <w:rPr>
                <w:rFonts w:ascii="宋体" w:cs="宋体"/>
                <w:b/>
                <w:color w:val="000000"/>
                <w:sz w:val="16"/>
                <w:szCs w:val="16"/>
              </w:rPr>
            </w:pPr>
          </w:p>
        </w:tc>
      </w:tr>
      <w:tr w:rsidR="00910068" w:rsidRPr="009A1ADA">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910068" w:rsidRPr="009A1ADA">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r>
              <w:rPr>
                <w:rFonts w:ascii="宋体" w:cs="宋体"/>
                <w:b/>
                <w:color w:val="000000"/>
                <w:sz w:val="16"/>
                <w:szCs w:val="16"/>
              </w:rPr>
              <w:t>0</w:t>
            </w: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p>
        </w:tc>
      </w:tr>
      <w:tr w:rsidR="00910068" w:rsidRPr="009A1ADA">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b/>
                <w:color w:val="000000"/>
                <w:sz w:val="16"/>
                <w:szCs w:val="16"/>
              </w:rPr>
            </w:pP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kern w:val="0"/>
                <w:sz w:val="16"/>
                <w:szCs w:val="16"/>
              </w:rPr>
            </w:pP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kern w:val="0"/>
                <w:sz w:val="16"/>
                <w:szCs w:val="16"/>
              </w:rPr>
            </w:pPr>
          </w:p>
        </w:tc>
      </w:tr>
      <w:tr w:rsidR="00910068" w:rsidRPr="009A1ADA">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910068" w:rsidRDefault="00910068">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910068" w:rsidRDefault="00910068">
            <w:pPr>
              <w:widowControl/>
              <w:jc w:val="right"/>
              <w:textAlignment w:val="center"/>
              <w:rPr>
                <w:rFonts w:ascii="宋体" w:cs="宋体"/>
                <w:color w:val="000000"/>
                <w:kern w:val="0"/>
                <w:sz w:val="16"/>
                <w:szCs w:val="16"/>
              </w:rPr>
            </w:pPr>
          </w:p>
        </w:tc>
      </w:tr>
      <w:tr w:rsidR="00910068" w:rsidRPr="009A1ADA">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910068" w:rsidRDefault="0091006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910068" w:rsidRDefault="00910068">
            <w:pPr>
              <w:widowControl/>
              <w:jc w:val="right"/>
              <w:textAlignment w:val="center"/>
              <w:rPr>
                <w:rFonts w:ascii="宋体" w:cs="宋体"/>
                <w:color w:val="000000"/>
                <w:sz w:val="16"/>
                <w:szCs w:val="16"/>
              </w:rPr>
            </w:pPr>
          </w:p>
        </w:tc>
      </w:tr>
      <w:tr w:rsidR="00910068" w:rsidRPr="009A1ADA">
        <w:trPr>
          <w:trHeight w:val="285"/>
        </w:trPr>
        <w:tc>
          <w:tcPr>
            <w:tcW w:w="10500" w:type="dxa"/>
            <w:gridSpan w:val="12"/>
            <w:vAlign w:val="center"/>
          </w:tcPr>
          <w:p w:rsidR="00910068" w:rsidRDefault="0091006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910068" w:rsidRPr="009A1ADA">
        <w:trPr>
          <w:trHeight w:val="285"/>
        </w:trPr>
        <w:tc>
          <w:tcPr>
            <w:tcW w:w="10500" w:type="dxa"/>
            <w:gridSpan w:val="12"/>
            <w:vAlign w:val="center"/>
          </w:tcPr>
          <w:p w:rsidR="00910068" w:rsidRDefault="00910068" w:rsidP="00EC2291">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说明：县委办没有政府性基金收入，也没有使用政府性基金安排的支出，故本表无数据。</w:t>
            </w:r>
          </w:p>
        </w:tc>
      </w:tr>
    </w:tbl>
    <w:p w:rsidR="00910068" w:rsidRDefault="00910068">
      <w:pPr>
        <w:spacing w:line="360" w:lineRule="auto"/>
        <w:jc w:val="center"/>
        <w:rPr>
          <w:rFonts w:ascii="隶书" w:eastAsia="隶书" w:hAnsi="隶书" w:cs="隶书"/>
          <w:sz w:val="52"/>
          <w:szCs w:val="52"/>
        </w:rPr>
        <w:sectPr w:rsidR="00910068">
          <w:pgSz w:w="11906" w:h="16838"/>
          <w:pgMar w:top="1440" w:right="1531" w:bottom="1440" w:left="1587" w:header="850" w:footer="992" w:gutter="0"/>
          <w:pgNumType w:fmt="numberInDash"/>
          <w:cols w:space="0"/>
          <w:docGrid w:type="lines" w:linePitch="317"/>
        </w:sect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910068" w:rsidRDefault="00910068">
      <w:pPr>
        <w:jc w:val="center"/>
        <w:rPr>
          <w:rFonts w:ascii="隶书" w:eastAsia="隶书" w:hAnsi="隶书" w:cs="隶书"/>
          <w:sz w:val="48"/>
          <w:szCs w:val="48"/>
        </w:rPr>
      </w:pPr>
      <w:r>
        <w:rPr>
          <w:rFonts w:ascii="隶书" w:eastAsia="隶书" w:hAnsi="隶书" w:cs="隶书" w:hint="eastAsia"/>
          <w:sz w:val="48"/>
          <w:szCs w:val="48"/>
        </w:rPr>
        <w:t>中共台前县委办公室</w:t>
      </w:r>
    </w:p>
    <w:p w:rsidR="00910068" w:rsidRDefault="00910068">
      <w:pPr>
        <w:jc w:val="center"/>
        <w:rPr>
          <w:rFonts w:ascii="隶书" w:eastAsia="隶书" w:hAnsi="隶书" w:cs="隶书"/>
          <w:sz w:val="48"/>
          <w:szCs w:val="48"/>
        </w:rPr>
        <w:sectPr w:rsidR="00910068">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910068" w:rsidRDefault="00910068" w:rsidP="00B378A3">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972.30</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972.30</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38.16</w:t>
      </w:r>
      <w:r>
        <w:rPr>
          <w:rFonts w:ascii="仿宋_GB2312" w:eastAsia="仿宋_GB2312" w:hAnsi="宋体" w:cs="Courier New" w:hint="eastAsia"/>
          <w:sz w:val="32"/>
          <w:szCs w:val="32"/>
        </w:rPr>
        <w:t>万元，增长</w:t>
      </w:r>
      <w:r>
        <w:rPr>
          <w:rFonts w:ascii="仿宋_GB2312" w:eastAsia="仿宋_GB2312" w:hAnsi="宋体" w:cs="Courier New"/>
          <w:sz w:val="32"/>
          <w:szCs w:val="32"/>
        </w:rPr>
        <w:t>4.08%</w:t>
      </w:r>
      <w:r>
        <w:rPr>
          <w:rFonts w:ascii="仿宋_GB2312" w:eastAsia="仿宋_GB2312" w:hAnsi="宋体" w:cs="Courier New" w:hint="eastAsia"/>
          <w:sz w:val="32"/>
          <w:szCs w:val="32"/>
        </w:rPr>
        <w:t>。主要原因人员工资工资调整增加。</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910068" w:rsidRDefault="00910068">
      <w:pPr>
        <w:adjustRightInd w:val="0"/>
        <w:snapToGrid w:val="0"/>
        <w:ind w:firstLine="64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972.30</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972.30</w:t>
      </w:r>
      <w:r>
        <w:rPr>
          <w:rFonts w:ascii="仿宋_GB2312" w:eastAsia="仿宋_GB2312" w:hAnsi="Times New Roman" w:hint="eastAsia"/>
          <w:sz w:val="32"/>
          <w:szCs w:val="32"/>
        </w:rPr>
        <w:t>万元，占</w:t>
      </w:r>
      <w:r>
        <w:rPr>
          <w:rFonts w:ascii="仿宋_GB2312" w:eastAsia="仿宋_GB2312" w:hAnsi="Times New Roman"/>
          <w:sz w:val="32"/>
          <w:szCs w:val="32"/>
        </w:rPr>
        <w:t>100%</w:t>
      </w:r>
      <w:r>
        <w:rPr>
          <w:rFonts w:ascii="仿宋_GB2312" w:eastAsia="仿宋_GB2312" w:hAnsi="Times New Roman" w:hint="eastAsia"/>
          <w:sz w:val="32"/>
          <w:szCs w:val="32"/>
        </w:rPr>
        <w:t>。</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910068" w:rsidRDefault="00910068">
      <w:pPr>
        <w:adjustRightInd w:val="0"/>
        <w:snapToGrid w:val="0"/>
        <w:ind w:firstLine="640"/>
        <w:rPr>
          <w:rFonts w:ascii="仿宋_GB2312" w:hAnsi="宋体" w:cs="Courier New"/>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972.30</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972.30</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hAnsi="宋体" w:cs="Courier New" w:hint="eastAsia"/>
          <w:szCs w:val="32"/>
        </w:rPr>
        <w:t>。</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910068" w:rsidRDefault="00910068">
      <w:pPr>
        <w:adjustRightInd w:val="0"/>
        <w:snapToGrid w:val="0"/>
        <w:ind w:firstLine="64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972.30</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w:t>
      </w:r>
      <w:r w:rsidRPr="00073103">
        <w:rPr>
          <w:rFonts w:ascii="仿宋_GB2312" w:eastAsia="仿宋_GB2312" w:hAnsi="宋体" w:cs="Courier New" w:hint="eastAsia"/>
          <w:sz w:val="32"/>
          <w:szCs w:val="32"/>
        </w:rPr>
        <w:t>增加</w:t>
      </w:r>
      <w:r w:rsidRPr="00073103">
        <w:rPr>
          <w:rFonts w:ascii="仿宋_GB2312" w:eastAsia="仿宋_GB2312" w:hAnsi="宋体" w:cs="Courier New"/>
          <w:sz w:val="32"/>
          <w:szCs w:val="32"/>
        </w:rPr>
        <w:t>38.1</w:t>
      </w:r>
      <w:r>
        <w:rPr>
          <w:rFonts w:ascii="仿宋_GB2312" w:eastAsia="仿宋_GB2312" w:hAnsi="宋体" w:cs="Courier New"/>
          <w:sz w:val="32"/>
          <w:szCs w:val="32"/>
        </w:rPr>
        <w:t>6</w:t>
      </w:r>
      <w:r w:rsidRPr="00073103">
        <w:rPr>
          <w:rFonts w:ascii="仿宋_GB2312" w:eastAsia="仿宋_GB2312" w:hAnsi="宋体" w:cs="Courier New" w:hint="eastAsia"/>
          <w:sz w:val="32"/>
          <w:szCs w:val="32"/>
        </w:rPr>
        <w:t>万元，增长</w:t>
      </w:r>
      <w:r w:rsidRPr="00073103">
        <w:rPr>
          <w:rFonts w:ascii="仿宋_GB2312" w:eastAsia="仿宋_GB2312" w:hAnsi="宋体" w:cs="Courier New"/>
          <w:sz w:val="32"/>
          <w:szCs w:val="32"/>
        </w:rPr>
        <w:t>4.08%</w:t>
      </w:r>
      <w:r w:rsidRPr="00073103">
        <w:rPr>
          <w:rFonts w:ascii="仿宋_GB2312" w:eastAsia="仿宋_GB2312" w:hAnsi="宋体" w:cs="Courier New" w:hint="eastAsia"/>
          <w:sz w:val="32"/>
          <w:szCs w:val="32"/>
        </w:rPr>
        <w:t>。主要原因人员工资工资调整增加。</w:t>
      </w:r>
    </w:p>
    <w:p w:rsidR="00910068" w:rsidRDefault="00910068">
      <w:pPr>
        <w:adjustRightInd w:val="0"/>
        <w:snapToGrid w:val="0"/>
        <w:ind w:firstLine="640"/>
        <w:rPr>
          <w:rFonts w:ascii="仿宋_GB2312" w:eastAsia="仿宋_GB2312" w:hAnsi="宋体" w:cs="Courier New"/>
          <w:sz w:val="32"/>
          <w:szCs w:val="32"/>
        </w:rPr>
      </w:pPr>
    </w:p>
    <w:p w:rsidR="00910068" w:rsidRDefault="00910068">
      <w:pPr>
        <w:adjustRightInd w:val="0"/>
        <w:snapToGrid w:val="0"/>
        <w:ind w:firstLine="640"/>
        <w:rPr>
          <w:rFonts w:ascii="仿宋_GB2312" w:eastAsia="仿宋_GB2312" w:hAnsi="宋体" w:cs="Courier New"/>
          <w:sz w:val="32"/>
          <w:szCs w:val="32"/>
        </w:rPr>
      </w:pP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910068" w:rsidRDefault="00910068" w:rsidP="00B378A3">
      <w:pPr>
        <w:numPr>
          <w:ilvl w:val="0"/>
          <w:numId w:val="4"/>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910068" w:rsidRDefault="00910068">
      <w:pPr>
        <w:adjustRightInd w:val="0"/>
        <w:snapToGrid w:val="0"/>
        <w:spacing w:line="360" w:lineRule="auto"/>
        <w:rPr>
          <w:rFonts w:ascii="宋体" w:cs="宋体"/>
          <w:sz w:val="24"/>
        </w:rPr>
      </w:pPr>
      <w:r>
        <w:rPr>
          <w:rFonts w:ascii="仿宋_GB2312" w:eastAsia="仿宋_GB2312" w:hAnsi="宋体" w:cs="Courier New"/>
          <w:sz w:val="32"/>
          <w:szCs w:val="32"/>
        </w:rPr>
        <w:t xml:space="preserve">    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972.30</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38.16</w:t>
      </w:r>
      <w:r>
        <w:rPr>
          <w:rFonts w:ascii="仿宋_GB2312" w:eastAsia="仿宋_GB2312" w:hAnsi="宋体" w:cs="Courier New" w:hint="eastAsia"/>
          <w:sz w:val="32"/>
          <w:szCs w:val="32"/>
        </w:rPr>
        <w:t>万元，增长</w:t>
      </w:r>
      <w:r>
        <w:rPr>
          <w:rFonts w:ascii="仿宋_GB2312" w:eastAsia="仿宋_GB2312" w:hAnsi="宋体" w:cs="Courier New"/>
          <w:sz w:val="32"/>
          <w:szCs w:val="32"/>
        </w:rPr>
        <w:t>4.08%</w:t>
      </w:r>
      <w:r>
        <w:rPr>
          <w:rFonts w:ascii="仿宋_GB2312" w:eastAsia="仿宋_GB2312" w:hAnsi="宋体" w:cs="Courier New" w:hint="eastAsia"/>
          <w:sz w:val="32"/>
          <w:szCs w:val="32"/>
        </w:rPr>
        <w:t>。主要原因人员工资工资调整增加。</w:t>
      </w:r>
    </w:p>
    <w:p w:rsidR="00910068" w:rsidRDefault="00910068" w:rsidP="00B378A3">
      <w:pPr>
        <w:numPr>
          <w:ilvl w:val="0"/>
          <w:numId w:val="4"/>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910068" w:rsidRDefault="00910068" w:rsidP="00A0256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sidRPr="00A02561">
        <w:rPr>
          <w:rFonts w:ascii="仿宋_GB2312" w:eastAsia="仿宋_GB2312" w:hAnsi="宋体" w:cs="Courier New"/>
          <w:sz w:val="32"/>
          <w:szCs w:val="32"/>
        </w:rPr>
        <w:t>972.30</w:t>
      </w:r>
      <w:r w:rsidRPr="00A02561">
        <w:rPr>
          <w:rFonts w:ascii="仿宋_GB2312" w:eastAsia="仿宋_GB2312" w:hAnsi="宋体" w:cs="Courier New" w:hint="eastAsia"/>
          <w:sz w:val="32"/>
          <w:szCs w:val="32"/>
        </w:rPr>
        <w:t>万元，主要用于以下方面：</w:t>
      </w:r>
      <w:r w:rsidRPr="00A02561">
        <w:rPr>
          <w:rFonts w:ascii="仿宋_GB2312" w:eastAsia="仿宋_GB2312" w:hAnsi="宋体" w:cs="Courier New" w:hint="eastAsia"/>
          <w:b/>
          <w:bCs/>
          <w:sz w:val="32"/>
          <w:szCs w:val="32"/>
        </w:rPr>
        <w:t>一般公共服务（类）党委办公厅（款）</w:t>
      </w:r>
      <w:r w:rsidRPr="00A02561">
        <w:rPr>
          <w:rFonts w:ascii="仿宋_GB2312" w:eastAsia="仿宋_GB2312" w:hAnsi="宋体" w:cs="Courier New" w:hint="eastAsia"/>
          <w:sz w:val="32"/>
          <w:szCs w:val="32"/>
        </w:rPr>
        <w:t>支出</w:t>
      </w:r>
      <w:r w:rsidRPr="00A02561">
        <w:rPr>
          <w:rFonts w:ascii="仿宋_GB2312" w:eastAsia="仿宋_GB2312" w:hAnsi="宋体" w:cs="Courier New"/>
          <w:sz w:val="32"/>
          <w:szCs w:val="32"/>
        </w:rPr>
        <w:t>718.44</w:t>
      </w:r>
      <w:r w:rsidRPr="00A02561">
        <w:rPr>
          <w:rFonts w:ascii="仿宋_GB2312" w:eastAsia="仿宋_GB2312" w:hAnsi="宋体" w:cs="Courier New" w:hint="eastAsia"/>
          <w:sz w:val="32"/>
          <w:szCs w:val="32"/>
        </w:rPr>
        <w:t>万元，占</w:t>
      </w:r>
      <w:r w:rsidRPr="00A02561">
        <w:rPr>
          <w:rFonts w:ascii="仿宋_GB2312" w:eastAsia="仿宋_GB2312" w:hAnsi="宋体" w:cs="Courier New"/>
          <w:sz w:val="32"/>
          <w:szCs w:val="32"/>
        </w:rPr>
        <w:t>73.89%</w:t>
      </w:r>
      <w:r w:rsidRPr="00A02561">
        <w:rPr>
          <w:rFonts w:ascii="仿宋_GB2312" w:eastAsia="仿宋_GB2312" w:hAnsi="宋体" w:cs="Courier New" w:hint="eastAsia"/>
          <w:sz w:val="32"/>
          <w:szCs w:val="32"/>
        </w:rPr>
        <w:t>；</w:t>
      </w:r>
      <w:r w:rsidRPr="00A02561">
        <w:rPr>
          <w:rFonts w:ascii="仿宋_GB2312" w:eastAsia="仿宋_GB2312" w:hAnsi="宋体" w:cs="Courier New" w:hint="eastAsia"/>
          <w:b/>
          <w:bCs/>
          <w:sz w:val="32"/>
          <w:szCs w:val="32"/>
        </w:rPr>
        <w:t>社会保障和就业支出</w:t>
      </w:r>
      <w:r w:rsidRPr="00A02561">
        <w:rPr>
          <w:rFonts w:ascii="仿宋_GB2312" w:eastAsia="仿宋_GB2312" w:hAnsi="宋体" w:cs="Courier New"/>
          <w:sz w:val="32"/>
          <w:szCs w:val="32"/>
        </w:rPr>
        <w:t>253.86</w:t>
      </w:r>
      <w:r w:rsidRPr="00A02561">
        <w:rPr>
          <w:rFonts w:ascii="仿宋_GB2312" w:eastAsia="仿宋_GB2312" w:hAnsi="宋体" w:cs="Courier New" w:hint="eastAsia"/>
          <w:sz w:val="32"/>
          <w:szCs w:val="32"/>
        </w:rPr>
        <w:t>万元，占</w:t>
      </w:r>
      <w:r>
        <w:rPr>
          <w:rFonts w:ascii="仿宋_GB2312" w:eastAsia="仿宋_GB2312" w:hAnsi="宋体" w:cs="Courier New"/>
          <w:sz w:val="32"/>
          <w:szCs w:val="32"/>
        </w:rPr>
        <w:t>26.11%</w:t>
      </w:r>
      <w:r>
        <w:rPr>
          <w:rFonts w:ascii="仿宋_GB2312" w:eastAsia="仿宋_GB2312" w:hAnsi="宋体" w:cs="Courier New" w:hint="eastAsia"/>
          <w:sz w:val="32"/>
          <w:szCs w:val="32"/>
        </w:rPr>
        <w:t>。</w:t>
      </w:r>
    </w:p>
    <w:p w:rsidR="00910068" w:rsidRDefault="00910068" w:rsidP="00B378A3">
      <w:pPr>
        <w:numPr>
          <w:ilvl w:val="0"/>
          <w:numId w:val="4"/>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910068" w:rsidRDefault="00910068" w:rsidP="00AE2B31">
      <w:pPr>
        <w:adjustRightInd w:val="0"/>
        <w:snapToGrid w:val="0"/>
        <w:spacing w:line="360" w:lineRule="auto"/>
        <w:ind w:firstLineChars="300" w:firstLine="31680"/>
        <w:rPr>
          <w:rFonts w:ascii="仿宋_GB2312" w:eastAsia="仿宋_GB2312" w:hAnsi="宋体" w:cs="Courier New"/>
          <w:sz w:val="32"/>
          <w:szCs w:val="32"/>
        </w:rPr>
      </w:pPr>
      <w:r w:rsidRPr="00AA4AA7">
        <w:rPr>
          <w:rFonts w:ascii="仿宋_GB2312" w:eastAsia="仿宋_GB2312" w:hAnsi="宋体" w:cs="Courier New"/>
          <w:sz w:val="32"/>
          <w:szCs w:val="32"/>
        </w:rPr>
        <w:t>2016</w:t>
      </w:r>
      <w:r w:rsidRPr="00AA4AA7">
        <w:rPr>
          <w:rFonts w:ascii="仿宋_GB2312" w:eastAsia="仿宋_GB2312" w:hAnsi="宋体" w:cs="Courier New" w:hint="eastAsia"/>
          <w:sz w:val="32"/>
          <w:szCs w:val="32"/>
        </w:rPr>
        <w:t>年度一般公共预算财政拨款支出年初预算</w:t>
      </w:r>
      <w:r w:rsidRPr="00AA4AA7">
        <w:rPr>
          <w:rFonts w:ascii="仿宋_GB2312" w:eastAsia="仿宋_GB2312" w:hAnsi="宋体" w:cs="仿宋_GB2312" w:hint="eastAsia"/>
          <w:b/>
          <w:bCs/>
          <w:sz w:val="32"/>
          <w:szCs w:val="32"/>
        </w:rPr>
        <w:t>。</w:t>
      </w:r>
      <w:r w:rsidRPr="00AA4AA7">
        <w:rPr>
          <w:rFonts w:ascii="仿宋_GB2312" w:eastAsia="仿宋_GB2312" w:hAnsi="宋体" w:cs="仿宋_GB2312" w:hint="eastAsia"/>
          <w:sz w:val="32"/>
          <w:szCs w:val="32"/>
        </w:rPr>
        <w:t>年初预算为</w:t>
      </w:r>
      <w:r w:rsidRPr="00AA4AA7">
        <w:rPr>
          <w:rFonts w:ascii="仿宋_GB2312" w:eastAsia="仿宋_GB2312" w:hAnsi="宋体" w:cs="仿宋_GB2312"/>
          <w:sz w:val="32"/>
          <w:szCs w:val="32"/>
        </w:rPr>
        <w:t>972.3</w:t>
      </w:r>
      <w:r w:rsidRPr="00AA4AA7">
        <w:rPr>
          <w:rFonts w:ascii="仿宋_GB2312" w:eastAsia="仿宋_GB2312" w:hAnsi="宋体" w:cs="仿宋_GB2312" w:hint="eastAsia"/>
          <w:sz w:val="32"/>
          <w:szCs w:val="32"/>
        </w:rPr>
        <w:t>万元，支出决算为</w:t>
      </w:r>
      <w:r w:rsidRPr="00AA4AA7">
        <w:rPr>
          <w:rFonts w:ascii="仿宋_GB2312" w:eastAsia="仿宋_GB2312" w:hAnsi="宋体" w:cs="仿宋_GB2312"/>
          <w:sz w:val="32"/>
          <w:szCs w:val="32"/>
        </w:rPr>
        <w:t>972.3</w:t>
      </w:r>
      <w:r w:rsidRPr="00AA4AA7">
        <w:rPr>
          <w:rFonts w:ascii="仿宋_GB2312" w:eastAsia="仿宋_GB2312" w:hAnsi="宋体" w:cs="仿宋_GB2312" w:hint="eastAsia"/>
          <w:sz w:val="32"/>
          <w:szCs w:val="32"/>
        </w:rPr>
        <w:t>万元，完成年初预算的</w:t>
      </w:r>
      <w:r w:rsidRPr="00AA4AA7">
        <w:rPr>
          <w:rFonts w:ascii="仿宋_GB2312" w:eastAsia="仿宋_GB2312" w:hAnsi="宋体" w:cs="仿宋_GB2312"/>
          <w:sz w:val="32"/>
          <w:szCs w:val="32"/>
        </w:rPr>
        <w:t>100%</w:t>
      </w:r>
      <w:r w:rsidRPr="00AA4AA7">
        <w:rPr>
          <w:rFonts w:ascii="仿宋_GB2312" w:eastAsia="仿宋_GB2312" w:hAnsi="宋体" w:cs="Courier New" w:hint="eastAsia"/>
          <w:sz w:val="32"/>
          <w:szCs w:val="32"/>
        </w:rPr>
        <w:t>。其中：</w:t>
      </w:r>
    </w:p>
    <w:p w:rsidR="00910068" w:rsidRPr="00AE2B31" w:rsidRDefault="00910068" w:rsidP="00AE2B31">
      <w:pPr>
        <w:adjustRightInd w:val="0"/>
        <w:snapToGrid w:val="0"/>
        <w:spacing w:line="360" w:lineRule="auto"/>
        <w:ind w:firstLineChars="200" w:firstLine="31680"/>
        <w:rPr>
          <w:rFonts w:ascii="仿宋_GB2312" w:eastAsia="仿宋_GB2312" w:hAnsi="宋体" w:cs="Courier New"/>
          <w:color w:val="FF0000"/>
          <w:sz w:val="32"/>
          <w:szCs w:val="32"/>
        </w:rPr>
      </w:pPr>
      <w:r w:rsidRPr="00AE2B31">
        <w:rPr>
          <w:rFonts w:ascii="仿宋_GB2312" w:eastAsia="仿宋_GB2312" w:hAnsi="宋体" w:cs="仿宋_GB2312" w:hint="eastAsia"/>
          <w:b/>
          <w:bCs/>
          <w:sz w:val="32"/>
          <w:szCs w:val="32"/>
        </w:rPr>
        <w:t>一般公共服务（类）党委办公厅（室）及相关机构事务（款）行政运行（项）</w:t>
      </w:r>
      <w:r w:rsidRPr="00AE2B31">
        <w:rPr>
          <w:rFonts w:ascii="仿宋_GB2312" w:eastAsia="仿宋_GB2312" w:hAnsi="宋体" w:cs="Courier New" w:hint="eastAsia"/>
          <w:sz w:val="32"/>
          <w:szCs w:val="32"/>
        </w:rPr>
        <w:t>支出</w:t>
      </w:r>
      <w:r w:rsidRPr="00AE2B31">
        <w:rPr>
          <w:rFonts w:ascii="仿宋_GB2312" w:eastAsia="仿宋_GB2312" w:hAnsi="宋体" w:cs="Courier New"/>
          <w:sz w:val="32"/>
          <w:szCs w:val="32"/>
        </w:rPr>
        <w:t>718.44</w:t>
      </w:r>
      <w:r w:rsidRPr="00AE2B31">
        <w:rPr>
          <w:rFonts w:ascii="仿宋_GB2312" w:eastAsia="仿宋_GB2312" w:hAnsi="宋体" w:cs="Courier New" w:hint="eastAsia"/>
          <w:sz w:val="32"/>
          <w:szCs w:val="32"/>
        </w:rPr>
        <w:t>万元，占</w:t>
      </w:r>
      <w:r w:rsidRPr="00AE2B31">
        <w:rPr>
          <w:rFonts w:ascii="仿宋_GB2312" w:eastAsia="仿宋_GB2312" w:hAnsi="宋体" w:cs="Courier New"/>
          <w:sz w:val="32"/>
          <w:szCs w:val="32"/>
        </w:rPr>
        <w:t>73.89%</w:t>
      </w:r>
      <w:r w:rsidRPr="00AE2B31">
        <w:rPr>
          <w:rFonts w:ascii="仿宋_GB2312" w:eastAsia="仿宋_GB2312" w:hAnsi="宋体" w:cs="Courier New" w:hint="eastAsia"/>
          <w:sz w:val="32"/>
          <w:szCs w:val="32"/>
        </w:rPr>
        <w:t>；</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910068" w:rsidRDefault="00910068">
      <w:pPr>
        <w:pStyle w:val="BodyText"/>
        <w:kinsoku w:val="0"/>
        <w:overflowPunct w:val="0"/>
        <w:snapToGrid w:val="0"/>
        <w:spacing w:line="600" w:lineRule="exact"/>
        <w:ind w:left="121" w:right="118" w:firstLine="360"/>
        <w:jc w:val="both"/>
        <w:rPr>
          <w:rFonts w:hAnsi="宋体" w:cs="Courier New"/>
        </w:rPr>
      </w:pPr>
      <w:r>
        <w:rPr>
          <w:rFonts w:hAnsi="宋体" w:cs="Courier New"/>
        </w:rPr>
        <w:t>2016</w:t>
      </w:r>
      <w:r>
        <w:rPr>
          <w:rFonts w:hAnsi="宋体" w:cs="Courier New" w:hint="eastAsia"/>
        </w:rPr>
        <w:t>年一般公共预算财政拨款基本支出</w:t>
      </w:r>
      <w:r>
        <w:rPr>
          <w:rFonts w:hAnsi="宋体" w:cs="Courier New"/>
        </w:rPr>
        <w:t>972.30</w:t>
      </w:r>
      <w:r>
        <w:rPr>
          <w:rFonts w:hAnsi="宋体" w:cs="Courier New" w:hint="eastAsia"/>
        </w:rPr>
        <w:t>万元，其中：</w:t>
      </w:r>
      <w:r>
        <w:rPr>
          <w:rFonts w:hAnsi="Times New Roman" w:hint="eastAsia"/>
          <w:bCs/>
          <w:spacing w:val="-1"/>
          <w:kern w:val="0"/>
        </w:rPr>
        <w:t>人员经费</w:t>
      </w:r>
      <w:r>
        <w:rPr>
          <w:rFonts w:hAnsi="Times New Roman"/>
          <w:bCs/>
          <w:spacing w:val="-1"/>
          <w:kern w:val="0"/>
        </w:rPr>
        <w:t>606.30</w:t>
      </w:r>
      <w:r>
        <w:rPr>
          <w:rFonts w:hAnsi="Times New Roman" w:hint="eastAsia"/>
          <w:bCs/>
          <w:spacing w:val="-1"/>
          <w:kern w:val="0"/>
        </w:rPr>
        <w:t>万元</w:t>
      </w:r>
      <w:r>
        <w:rPr>
          <w:rFonts w:hAnsi="宋体" w:cs="Courier New" w:hint="eastAsia"/>
          <w:bCs/>
        </w:rPr>
        <w:t>，</w:t>
      </w:r>
      <w:r>
        <w:rPr>
          <w:rFonts w:hAnsi="宋体" w:cs="Courier New" w:hint="eastAsia"/>
        </w:rPr>
        <w:t>主要包括：主要包括：基本工资、津贴补贴、奖金、社会保障缴费绩效工资、抚恤金、生活补助；</w:t>
      </w:r>
      <w:r>
        <w:rPr>
          <w:rFonts w:hAnsi="Times New Roman" w:hint="eastAsia"/>
          <w:b/>
          <w:spacing w:val="-1"/>
          <w:kern w:val="0"/>
        </w:rPr>
        <w:t>公用经费</w:t>
      </w:r>
      <w:r>
        <w:rPr>
          <w:rFonts w:hAnsi="Times New Roman"/>
          <w:spacing w:val="-2"/>
          <w:kern w:val="0"/>
        </w:rPr>
        <w:t>366</w:t>
      </w:r>
      <w:r>
        <w:rPr>
          <w:rFonts w:hAnsi="Times New Roman" w:hint="eastAsia"/>
          <w:spacing w:val="-2"/>
          <w:kern w:val="0"/>
        </w:rPr>
        <w:t>万元</w:t>
      </w:r>
      <w:r>
        <w:rPr>
          <w:rFonts w:hAnsi="宋体" w:cs="Courier New" w:hint="eastAsia"/>
        </w:rPr>
        <w:t>，主要包括：办公费、印刷费、电费、邮电费、物业管理费、差旅费、维修（护）费、会议费、培训费、劳务费、工会经费、福利费、公务用车运行维护费、其他商品和服务支出、办公设备购置。</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910068" w:rsidRDefault="00910068" w:rsidP="00B378A3">
      <w:pPr>
        <w:numPr>
          <w:ilvl w:val="0"/>
          <w:numId w:val="5"/>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_GB2312" w:eastAsia="仿宋_GB2312" w:hAnsi="宋体" w:cs="Courier New"/>
          <w:sz w:val="32"/>
          <w:szCs w:val="32"/>
        </w:rPr>
        <w:t>36.64</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36.64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，其中：因公出国（境）费支出决算为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；公务用车购置及运行费支出决算为</w:t>
      </w:r>
      <w:r>
        <w:rPr>
          <w:rFonts w:ascii="仿宋_GB2312" w:eastAsia="仿宋_GB2312" w:hAnsi="宋体" w:cs="Courier New"/>
          <w:sz w:val="32"/>
          <w:szCs w:val="32"/>
        </w:rPr>
        <w:t>33.52</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3.12</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910068" w:rsidRDefault="00910068" w:rsidP="00736354">
      <w:pPr>
        <w:kinsoku w:val="0"/>
        <w:overflowPunct w:val="0"/>
        <w:autoSpaceDE w:val="0"/>
        <w:autoSpaceDN w:val="0"/>
        <w:adjustRightInd w:val="0"/>
        <w:snapToGrid w:val="0"/>
        <w:spacing w:line="360" w:lineRule="auto"/>
        <w:ind w:firstLineChars="200" w:firstLine="31680"/>
        <w:rPr>
          <w:rFonts w:ascii="仿宋_GB2312" w:eastAsia="仿宋_GB2312" w:hAnsi="宋体" w:cs="Courier New"/>
          <w:color w:val="FF0000"/>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12.01</w:t>
      </w:r>
      <w:r>
        <w:rPr>
          <w:rFonts w:ascii="仿宋_GB2312" w:eastAsia="仿宋_GB2312" w:hAnsi="宋体" w:cs="Courier New" w:hint="eastAsia"/>
          <w:sz w:val="32"/>
          <w:szCs w:val="32"/>
        </w:rPr>
        <w:t>万元，增长</w:t>
      </w:r>
      <w:r>
        <w:rPr>
          <w:rFonts w:ascii="仿宋_GB2312" w:eastAsia="仿宋_GB2312" w:hAnsi="宋体" w:cs="Courier New"/>
          <w:sz w:val="32"/>
          <w:szCs w:val="32"/>
        </w:rPr>
        <w:t>48.76%</w:t>
      </w:r>
      <w:r>
        <w:rPr>
          <w:rFonts w:ascii="仿宋_GB2312" w:eastAsia="仿宋_GB2312" w:hAnsi="宋体" w:cs="Courier New" w:hint="eastAsia"/>
          <w:sz w:val="32"/>
          <w:szCs w:val="32"/>
        </w:rPr>
        <w:t>，其中：因公出国（境）费支出决算增加</w:t>
      </w:r>
      <w:r>
        <w:rPr>
          <w:rFonts w:ascii="仿宋_GB2312" w:eastAsia="仿宋_GB2312" w:hAnsi="宋体" w:cs="Courier New"/>
          <w:sz w:val="32"/>
          <w:szCs w:val="32"/>
        </w:rPr>
        <w:t>0</w:t>
      </w:r>
      <w:r>
        <w:rPr>
          <w:rFonts w:ascii="仿宋_GB2312" w:eastAsia="仿宋_GB2312" w:hAnsi="宋体" w:cs="Courier New" w:hint="eastAsia"/>
          <w:sz w:val="32"/>
          <w:szCs w:val="32"/>
        </w:rPr>
        <w:t>万元，增长</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；公务用车购置及运行费支出决算增加</w:t>
      </w:r>
      <w:r>
        <w:rPr>
          <w:rFonts w:ascii="仿宋_GB2312" w:eastAsia="仿宋_GB2312" w:hAnsi="宋体" w:cs="Courier New"/>
          <w:sz w:val="32"/>
          <w:szCs w:val="32"/>
        </w:rPr>
        <w:t>9.99</w:t>
      </w:r>
      <w:r>
        <w:rPr>
          <w:rFonts w:ascii="仿宋_GB2312" w:eastAsia="仿宋_GB2312" w:hAnsi="宋体" w:cs="Courier New" w:hint="eastAsia"/>
          <w:sz w:val="32"/>
          <w:szCs w:val="32"/>
        </w:rPr>
        <w:t>万元，</w:t>
      </w:r>
      <w:r w:rsidRPr="00736354">
        <w:rPr>
          <w:rFonts w:ascii="仿宋_GB2312" w:eastAsia="仿宋_GB2312" w:hAnsi="宋体" w:cs="Courier New" w:hint="eastAsia"/>
          <w:sz w:val="32"/>
          <w:szCs w:val="32"/>
        </w:rPr>
        <w:t>增长</w:t>
      </w:r>
      <w:r w:rsidRPr="00736354">
        <w:rPr>
          <w:rFonts w:ascii="仿宋_GB2312" w:eastAsia="仿宋_GB2312" w:hAnsi="宋体" w:cs="Courier New"/>
          <w:sz w:val="32"/>
          <w:szCs w:val="32"/>
        </w:rPr>
        <w:t>42</w:t>
      </w:r>
      <w:r>
        <w:rPr>
          <w:rFonts w:ascii="仿宋_GB2312" w:eastAsia="仿宋_GB2312" w:hAnsi="宋体" w:cs="Courier New"/>
          <w:sz w:val="32"/>
          <w:szCs w:val="32"/>
        </w:rPr>
        <w:t>.46%</w:t>
      </w:r>
      <w:r>
        <w:rPr>
          <w:rFonts w:ascii="仿宋_GB2312" w:eastAsia="仿宋_GB2312" w:hAnsi="宋体" w:cs="Courier New" w:hint="eastAsia"/>
          <w:sz w:val="32"/>
          <w:szCs w:val="32"/>
        </w:rPr>
        <w:t>；公务接待费支出决算增加</w:t>
      </w:r>
      <w:r>
        <w:rPr>
          <w:rFonts w:ascii="仿宋_GB2312" w:eastAsia="仿宋_GB2312" w:hAnsi="宋体" w:cs="Courier New"/>
          <w:sz w:val="32"/>
          <w:szCs w:val="32"/>
        </w:rPr>
        <w:t>2.02</w:t>
      </w:r>
      <w:r>
        <w:rPr>
          <w:rFonts w:ascii="仿宋_GB2312" w:eastAsia="仿宋_GB2312" w:hAnsi="宋体" w:cs="Courier New" w:hint="eastAsia"/>
          <w:sz w:val="32"/>
          <w:szCs w:val="32"/>
        </w:rPr>
        <w:t>万元，增长</w:t>
      </w:r>
      <w:r>
        <w:rPr>
          <w:rFonts w:ascii="仿宋_GB2312" w:eastAsia="仿宋_GB2312" w:hAnsi="宋体" w:cs="Courier New"/>
          <w:sz w:val="32"/>
          <w:szCs w:val="32"/>
        </w:rPr>
        <w:t>183.64%</w:t>
      </w:r>
      <w:r>
        <w:rPr>
          <w:rFonts w:ascii="仿宋_GB2312" w:eastAsia="仿宋_GB2312" w:hAnsi="宋体" w:cs="Courier New" w:hint="eastAsia"/>
          <w:sz w:val="32"/>
          <w:szCs w:val="32"/>
        </w:rPr>
        <w:t>。公务用车购置及运行费支出增加的主要原因是含统战部、工商联、农办；公务接待费支出增加的主要原因是含统战部、工商联、农办。</w:t>
      </w:r>
    </w:p>
    <w:p w:rsidR="00910068" w:rsidRDefault="00910068" w:rsidP="00736354">
      <w:p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910068" w:rsidRDefault="00910068" w:rsidP="00B378A3">
      <w:pPr>
        <w:pStyle w:val="BodyText"/>
        <w:kinsoku w:val="0"/>
        <w:overflowPunct w:val="0"/>
        <w:snapToGrid w:val="0"/>
        <w:spacing w:line="600" w:lineRule="exact"/>
        <w:ind w:left="0" w:firstLineChars="200" w:firstLine="31680"/>
        <w:jc w:val="both"/>
        <w:rPr>
          <w:rFonts w:hAnsi="宋体" w:cs="Courier New"/>
        </w:rPr>
      </w:pPr>
      <w:r>
        <w:rPr>
          <w:rFonts w:hAnsi="宋体" w:cs="Courier New"/>
        </w:rPr>
        <w:t>2016</w:t>
      </w:r>
      <w:r>
        <w:rPr>
          <w:rFonts w:hAnsi="宋体" w:cs="Courier New" w:hint="eastAsia"/>
        </w:rPr>
        <w:t>年度“三公”经费财政拨款支出决算中，因公出国（境）费支出决算</w:t>
      </w:r>
      <w:r>
        <w:rPr>
          <w:rFonts w:hAnsi="宋体" w:cs="Courier New"/>
        </w:rPr>
        <w:t>0</w:t>
      </w:r>
      <w:r>
        <w:rPr>
          <w:rFonts w:hAnsi="宋体" w:cs="Courier New" w:hint="eastAsia"/>
        </w:rPr>
        <w:t>万元，占</w:t>
      </w:r>
      <w:r>
        <w:rPr>
          <w:rFonts w:hAnsi="宋体" w:cs="Courier New"/>
        </w:rPr>
        <w:t>0%</w:t>
      </w:r>
      <w:r>
        <w:rPr>
          <w:rFonts w:hAnsi="宋体" w:cs="Courier New" w:hint="eastAsia"/>
        </w:rPr>
        <w:t>；公务用车购置及运行费支出决算</w:t>
      </w:r>
      <w:r>
        <w:rPr>
          <w:rFonts w:hAnsi="宋体" w:cs="Courier New"/>
        </w:rPr>
        <w:t>33.52</w:t>
      </w:r>
      <w:r>
        <w:rPr>
          <w:rFonts w:hAnsi="宋体" w:cs="Courier New" w:hint="eastAsia"/>
        </w:rPr>
        <w:t>万元，占</w:t>
      </w:r>
      <w:r>
        <w:rPr>
          <w:rFonts w:hAnsi="宋体" w:cs="Courier New"/>
        </w:rPr>
        <w:t>100%</w:t>
      </w:r>
      <w:r>
        <w:rPr>
          <w:rFonts w:hAnsi="宋体" w:cs="Courier New" w:hint="eastAsia"/>
        </w:rPr>
        <w:t>；公务接待费支出决算</w:t>
      </w:r>
      <w:r>
        <w:rPr>
          <w:rFonts w:hAnsi="宋体" w:cs="Courier New"/>
        </w:rPr>
        <w:t>3.12</w:t>
      </w:r>
      <w:r>
        <w:rPr>
          <w:rFonts w:hAnsi="宋体" w:cs="Courier New" w:hint="eastAsia"/>
        </w:rPr>
        <w:t>万元，占</w:t>
      </w:r>
      <w:r>
        <w:rPr>
          <w:rFonts w:hAnsi="宋体" w:cs="Courier New"/>
        </w:rPr>
        <w:t>100%</w:t>
      </w:r>
      <w:r>
        <w:rPr>
          <w:rFonts w:hAnsi="宋体" w:cs="Courier New" w:hint="eastAsia"/>
        </w:rPr>
        <w:t>。具体情况如下：</w:t>
      </w:r>
    </w:p>
    <w:p w:rsidR="00910068" w:rsidRPr="00736354" w:rsidRDefault="00910068" w:rsidP="00736354">
      <w:pPr>
        <w:kinsoku w:val="0"/>
        <w:overflowPunct w:val="0"/>
        <w:autoSpaceDE w:val="0"/>
        <w:autoSpaceDN w:val="0"/>
        <w:adjustRightInd w:val="0"/>
        <w:snapToGrid w:val="0"/>
        <w:spacing w:line="360" w:lineRule="auto"/>
        <w:ind w:firstLineChars="200" w:firstLine="31680"/>
        <w:rPr>
          <w:rFonts w:ascii="仿宋_GB2312" w:eastAsia="仿宋_GB2312" w:hAnsi="宋体"/>
          <w:sz w:val="32"/>
          <w:szCs w:val="32"/>
        </w:rPr>
      </w:pPr>
      <w:r>
        <w:rPr>
          <w:rFonts w:ascii="仿宋_GB2312" w:eastAsia="仿宋_GB2312" w:hAnsi="宋体" w:cs="Courier New" w:hint="eastAsia"/>
          <w:b/>
          <w:bCs/>
          <w:sz w:val="32"/>
          <w:szCs w:val="32"/>
        </w:rPr>
        <w:t>因公出国（境）费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r>
        <w:rPr>
          <w:rFonts w:ascii="仿宋_GB2312" w:eastAsia="仿宋_GB2312" w:hAnsi="宋体" w:cs="仿宋_GB2312" w:hint="eastAsia"/>
          <w:sz w:val="32"/>
          <w:szCs w:val="32"/>
        </w:rPr>
        <w:t>全年安排机关、单位因公出国（境）团组</w:t>
      </w:r>
      <w:r>
        <w:rPr>
          <w:rFonts w:ascii="仿宋_GB2312" w:eastAsia="仿宋_GB2312" w:hAnsi="宋体" w:cs="仿宋_GB2312"/>
          <w:sz w:val="32"/>
          <w:szCs w:val="32"/>
        </w:rPr>
        <w:t>0</w:t>
      </w:r>
      <w:r>
        <w:rPr>
          <w:rFonts w:ascii="仿宋_GB2312" w:eastAsia="仿宋_GB2312" w:hAnsi="宋体" w:cs="仿宋_GB2312" w:hint="eastAsia"/>
          <w:sz w:val="32"/>
          <w:szCs w:val="32"/>
        </w:rPr>
        <w:t>个，累计</w:t>
      </w:r>
      <w:r>
        <w:rPr>
          <w:rFonts w:ascii="仿宋_GB2312" w:eastAsia="仿宋_GB2312" w:hAnsi="宋体" w:cs="仿宋_GB2312"/>
          <w:sz w:val="32"/>
          <w:szCs w:val="32"/>
        </w:rPr>
        <w:t>0</w:t>
      </w:r>
      <w:r>
        <w:rPr>
          <w:rFonts w:ascii="仿宋_GB2312" w:eastAsia="仿宋_GB2312" w:hAnsi="宋体" w:cs="仿宋_GB2312" w:hint="eastAsia"/>
          <w:sz w:val="32"/>
          <w:szCs w:val="32"/>
        </w:rPr>
        <w:t>次。</w:t>
      </w:r>
    </w:p>
    <w:p w:rsidR="00910068" w:rsidRDefault="00910068" w:rsidP="00B378A3">
      <w:pPr>
        <w:numPr>
          <w:ilvl w:val="0"/>
          <w:numId w:val="6"/>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33.52</w:t>
      </w:r>
      <w:r>
        <w:rPr>
          <w:rFonts w:ascii="仿宋_GB2312" w:eastAsia="仿宋_GB2312" w:hAnsi="宋体" w:cs="Courier New" w:hint="eastAsia"/>
          <w:sz w:val="32"/>
          <w:szCs w:val="32"/>
        </w:rPr>
        <w:t>万元。其中：</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公务用车购置</w:t>
      </w:r>
      <w:r>
        <w:rPr>
          <w:rFonts w:ascii="仿宋_GB2312" w:eastAsia="仿宋_GB2312" w:hAnsi="宋体" w:cs="Courier New" w:hint="eastAsia"/>
          <w:sz w:val="32"/>
          <w:szCs w:val="32"/>
        </w:rPr>
        <w:t>支出为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公务用车运行</w:t>
      </w:r>
      <w:r>
        <w:rPr>
          <w:rFonts w:ascii="仿宋_GB2312" w:eastAsia="仿宋_GB2312" w:hAnsi="宋体" w:cs="Courier New" w:hint="eastAsia"/>
          <w:sz w:val="32"/>
          <w:szCs w:val="32"/>
        </w:rPr>
        <w:t>支出</w:t>
      </w:r>
      <w:r>
        <w:rPr>
          <w:rFonts w:ascii="仿宋_GB2312" w:eastAsia="仿宋_GB2312" w:hAnsi="宋体" w:cs="Courier New"/>
          <w:sz w:val="32"/>
          <w:szCs w:val="32"/>
        </w:rPr>
        <w:t>33.52</w:t>
      </w:r>
      <w:r>
        <w:rPr>
          <w:rFonts w:ascii="仿宋_GB2312" w:eastAsia="仿宋_GB2312" w:hAnsi="宋体" w:cs="Courier New" w:hint="eastAsia"/>
          <w:sz w:val="32"/>
          <w:szCs w:val="32"/>
        </w:rPr>
        <w:t>万元。主要用于县委办公室、统战部公车运行及维护费。</w:t>
      </w:r>
      <w:r>
        <w:rPr>
          <w:rFonts w:ascii="仿宋_GB2312" w:eastAsia="仿宋_GB2312" w:hAnsi="宋体" w:cs="Courier New"/>
          <w:sz w:val="32"/>
          <w:szCs w:val="32"/>
        </w:rPr>
        <w:t>2016</w:t>
      </w:r>
      <w:r>
        <w:rPr>
          <w:rFonts w:ascii="仿宋_GB2312" w:eastAsia="仿宋_GB2312" w:hAnsi="宋体" w:cs="Courier New" w:hint="eastAsia"/>
          <w:sz w:val="32"/>
          <w:szCs w:val="32"/>
        </w:rPr>
        <w:t>年公车保有量</w:t>
      </w:r>
      <w:r>
        <w:rPr>
          <w:rFonts w:ascii="仿宋_GB2312" w:eastAsia="仿宋_GB2312" w:hAnsi="宋体" w:cs="Courier New"/>
          <w:sz w:val="32"/>
          <w:szCs w:val="32"/>
        </w:rPr>
        <w:t>4</w:t>
      </w:r>
      <w:r>
        <w:rPr>
          <w:rFonts w:ascii="仿宋_GB2312" w:eastAsia="仿宋_GB2312" w:hAnsi="宋体" w:cs="Courier New" w:hint="eastAsia"/>
          <w:sz w:val="32"/>
          <w:szCs w:val="32"/>
        </w:rPr>
        <w:t>辆</w:t>
      </w:r>
    </w:p>
    <w:p w:rsidR="00910068" w:rsidRDefault="00910068" w:rsidP="00B378A3">
      <w:pPr>
        <w:numPr>
          <w:ilvl w:val="0"/>
          <w:numId w:val="6"/>
        </w:num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b/>
          <w:bCs/>
          <w:sz w:val="32"/>
          <w:szCs w:val="32"/>
        </w:rPr>
      </w:pPr>
      <w:r>
        <w:rPr>
          <w:rFonts w:ascii="仿宋_GB2312" w:eastAsia="仿宋_GB2312" w:hAnsi="宋体" w:hint="eastAsia"/>
          <w:b/>
          <w:bCs/>
          <w:sz w:val="32"/>
          <w:szCs w:val="32"/>
        </w:rPr>
        <w:t>公务接待费支出</w:t>
      </w:r>
      <w:r>
        <w:rPr>
          <w:rFonts w:ascii="仿宋_GB2312" w:eastAsia="仿宋_GB2312" w:hAnsi="宋体" w:cs="Courier New"/>
          <w:b/>
          <w:bCs/>
          <w:sz w:val="32"/>
          <w:szCs w:val="32"/>
        </w:rPr>
        <w:t>3.12</w:t>
      </w:r>
      <w:r>
        <w:rPr>
          <w:rFonts w:ascii="仿宋_GB2312" w:eastAsia="仿宋_GB2312" w:hAnsi="宋体" w:cs="Courier New" w:hint="eastAsia"/>
          <w:b/>
          <w:bCs/>
          <w:sz w:val="32"/>
          <w:szCs w:val="32"/>
        </w:rPr>
        <w:t>万元。</w:t>
      </w:r>
      <w:r>
        <w:rPr>
          <w:rFonts w:ascii="仿宋_GB2312" w:eastAsia="仿宋_GB2312" w:hAnsi="宋体" w:cs="Courier New" w:hint="eastAsia"/>
          <w:sz w:val="32"/>
          <w:szCs w:val="32"/>
        </w:rPr>
        <w:t>主要用于县委办公室、统战部、工商联、农办</w:t>
      </w:r>
      <w:r>
        <w:rPr>
          <w:rFonts w:ascii="仿宋_GB2312" w:eastAsia="仿宋_GB2312" w:hAnsi="宋体" w:cs="Courier New"/>
          <w:sz w:val="32"/>
          <w:szCs w:val="32"/>
        </w:rPr>
        <w:t>2016</w:t>
      </w:r>
      <w:r>
        <w:rPr>
          <w:rFonts w:ascii="仿宋_GB2312" w:eastAsia="仿宋_GB2312" w:hAnsi="宋体" w:cs="Courier New" w:hint="eastAsia"/>
          <w:sz w:val="32"/>
          <w:szCs w:val="32"/>
        </w:rPr>
        <w:t>年度公务接待。接待批次</w:t>
      </w:r>
      <w:r>
        <w:rPr>
          <w:rFonts w:ascii="仿宋_GB2312" w:eastAsia="仿宋_GB2312" w:hAnsi="宋体" w:cs="Courier New"/>
          <w:sz w:val="32"/>
          <w:szCs w:val="32"/>
        </w:rPr>
        <w:t>130</w:t>
      </w:r>
      <w:r>
        <w:rPr>
          <w:rFonts w:ascii="仿宋_GB2312" w:eastAsia="仿宋_GB2312" w:hAnsi="宋体" w:cs="Courier New" w:hint="eastAsia"/>
          <w:sz w:val="32"/>
          <w:szCs w:val="32"/>
        </w:rPr>
        <w:t>次，接待人数</w:t>
      </w:r>
      <w:r>
        <w:rPr>
          <w:rFonts w:ascii="仿宋_GB2312" w:eastAsia="仿宋_GB2312" w:hAnsi="宋体" w:cs="Courier New"/>
          <w:sz w:val="32"/>
          <w:szCs w:val="32"/>
        </w:rPr>
        <w:t>790</w:t>
      </w:r>
      <w:r>
        <w:rPr>
          <w:rFonts w:ascii="仿宋_GB2312" w:eastAsia="仿宋_GB2312" w:hAnsi="宋体" w:cs="Courier New" w:hint="eastAsia"/>
          <w:sz w:val="32"/>
          <w:szCs w:val="32"/>
        </w:rPr>
        <w:t>人。</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关于预算绩效情况说明</w:t>
      </w:r>
    </w:p>
    <w:p w:rsidR="00910068" w:rsidRDefault="00910068" w:rsidP="00B378A3">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根据财政预算管理要求，县委办对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个，共涉及预算资金</w:t>
      </w:r>
      <w:r>
        <w:rPr>
          <w:rFonts w:ascii="仿宋_GB2312" w:eastAsia="仿宋_GB2312" w:hAnsi="宋体" w:cs="Courier New"/>
          <w:sz w:val="32"/>
          <w:szCs w:val="32"/>
        </w:rPr>
        <w:t>0</w:t>
      </w:r>
      <w:r>
        <w:rPr>
          <w:rFonts w:ascii="仿宋_GB2312" w:eastAsia="仿宋_GB2312" w:hAnsi="宋体" w:cs="Courier New" w:hint="eastAsia"/>
          <w:sz w:val="32"/>
          <w:szCs w:val="32"/>
        </w:rPr>
        <w:t>万元，自评覆盖率达到</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910068" w:rsidRDefault="00910068" w:rsidP="00B378A3">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县委办在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w:t>
      </w:r>
      <w:r>
        <w:rPr>
          <w:rFonts w:ascii="仿宋_GB2312" w:eastAsia="仿宋_GB2312" w:hAnsi="宋体" w:cs="Courier New"/>
          <w:sz w:val="32"/>
          <w:szCs w:val="32"/>
        </w:rPr>
        <w:t>0</w:t>
      </w:r>
      <w:r>
        <w:rPr>
          <w:rFonts w:ascii="仿宋_GB2312" w:eastAsia="仿宋_GB2312" w:hAnsi="宋体" w:cs="Courier New" w:hint="eastAsia"/>
          <w:sz w:val="32"/>
          <w:szCs w:val="32"/>
        </w:rPr>
        <w:t>”项目绩效评价结果。根据</w:t>
      </w:r>
      <w:r>
        <w:rPr>
          <w:rFonts w:ascii="仿宋_GB2312" w:eastAsia="仿宋_GB2312" w:hAnsi="宋体" w:cs="Courier New"/>
          <w:sz w:val="32"/>
          <w:szCs w:val="32"/>
        </w:rPr>
        <w:t>2016</w:t>
      </w:r>
      <w:r>
        <w:rPr>
          <w:rFonts w:ascii="仿宋_GB2312" w:eastAsia="仿宋_GB2312" w:hAnsi="宋体" w:cs="Courier New" w:hint="eastAsia"/>
          <w:sz w:val="32"/>
          <w:szCs w:val="32"/>
        </w:rPr>
        <w:t>年年初设定的绩效目标，“</w:t>
      </w:r>
      <w:r>
        <w:rPr>
          <w:rFonts w:ascii="仿宋_GB2312" w:eastAsia="仿宋_GB2312" w:hAnsi="宋体" w:cs="Courier New"/>
          <w:sz w:val="32"/>
          <w:szCs w:val="32"/>
        </w:rPr>
        <w:t>0</w:t>
      </w:r>
      <w:r>
        <w:rPr>
          <w:rFonts w:ascii="仿宋_GB2312" w:eastAsia="仿宋_GB2312" w:hAnsi="宋体" w:cs="Courier New" w:hint="eastAsia"/>
          <w:sz w:val="32"/>
          <w:szCs w:val="32"/>
        </w:rPr>
        <w:t>”项目自评得分为</w:t>
      </w:r>
      <w:r>
        <w:rPr>
          <w:rFonts w:ascii="仿宋_GB2312" w:eastAsia="仿宋_GB2312" w:hAnsi="宋体" w:cs="Courier New"/>
          <w:sz w:val="32"/>
          <w:szCs w:val="32"/>
        </w:rPr>
        <w:t>0</w:t>
      </w:r>
      <w:r>
        <w:rPr>
          <w:rFonts w:ascii="仿宋_GB2312" w:eastAsia="仿宋_GB2312" w:hAnsi="宋体" w:cs="Courier New" w:hint="eastAsia"/>
          <w:sz w:val="32"/>
          <w:szCs w:val="32"/>
        </w:rPr>
        <w:t>分</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年度县委办公室没政府性基金预算财政拨款支出</w:t>
      </w:r>
      <w:r>
        <w:rPr>
          <w:rFonts w:ascii="仿宋_GB2312" w:eastAsia="仿宋_GB2312" w:hAnsi="宋体" w:cs="Courier New"/>
          <w:sz w:val="32"/>
          <w:szCs w:val="32"/>
        </w:rPr>
        <w:t>0</w:t>
      </w:r>
      <w:r>
        <w:rPr>
          <w:rFonts w:ascii="仿宋_GB2312" w:eastAsia="仿宋_GB2312" w:hAnsi="宋体" w:cs="Courier New" w:hint="eastAsia"/>
          <w:sz w:val="32"/>
          <w:szCs w:val="32"/>
        </w:rPr>
        <w:t>万元，故本表无数据。</w:t>
      </w:r>
    </w:p>
    <w:p w:rsidR="00910068" w:rsidRDefault="00910068" w:rsidP="00B378A3">
      <w:pPr>
        <w:numPr>
          <w:ilvl w:val="0"/>
          <w:numId w:val="3"/>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其他重要事项的情况说明</w:t>
      </w:r>
    </w:p>
    <w:p w:rsidR="00910068" w:rsidRDefault="00910068" w:rsidP="00B378A3">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366</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30</w:t>
      </w:r>
      <w:r>
        <w:rPr>
          <w:rFonts w:ascii="仿宋_GB2312" w:eastAsia="仿宋_GB2312" w:hAnsi="宋体" w:cs="Courier New" w:hint="eastAsia"/>
          <w:sz w:val="32"/>
          <w:szCs w:val="32"/>
        </w:rPr>
        <w:t>万元，增长</w:t>
      </w:r>
      <w:r>
        <w:rPr>
          <w:rFonts w:ascii="仿宋_GB2312" w:eastAsia="仿宋_GB2312" w:hAnsi="宋体" w:cs="Courier New"/>
          <w:sz w:val="32"/>
          <w:szCs w:val="32"/>
        </w:rPr>
        <w:t>8%</w:t>
      </w:r>
      <w:r>
        <w:rPr>
          <w:rFonts w:ascii="仿宋_GB2312" w:eastAsia="仿宋_GB2312" w:hAnsi="宋体" w:cs="Courier New" w:hint="eastAsia"/>
          <w:sz w:val="32"/>
          <w:szCs w:val="32"/>
        </w:rPr>
        <w:t>。</w:t>
      </w:r>
    </w:p>
    <w:p w:rsidR="00910068" w:rsidRDefault="00910068" w:rsidP="00B378A3">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910068" w:rsidRDefault="00910068" w:rsidP="00B378A3">
      <w:p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仿宋_GB2312" w:eastAsia="仿宋_GB2312" w:hAnsi="宋体" w:cs="Courier New" w:hint="eastAsia"/>
          <w:sz w:val="32"/>
          <w:szCs w:val="32"/>
        </w:rPr>
        <w:t>（三）</w:t>
      </w:r>
      <w:r>
        <w:rPr>
          <w:rFonts w:ascii="楷体_GB2312" w:eastAsia="楷体_GB2312" w:hAnsi="Times New Roman" w:cs="仿宋_GB2312" w:hint="eastAsia"/>
          <w:bCs/>
          <w:kern w:val="0"/>
          <w:sz w:val="32"/>
          <w:szCs w:val="32"/>
        </w:rPr>
        <w:t>国有资产占用情况。</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年期末，县委办公室共有车辆</w:t>
      </w:r>
      <w:r>
        <w:rPr>
          <w:rFonts w:ascii="仿宋_GB2312" w:eastAsia="仿宋_GB2312" w:hAnsi="宋体" w:cs="Courier New"/>
          <w:sz w:val="32"/>
          <w:szCs w:val="32"/>
        </w:rPr>
        <w:t>4</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4</w:t>
      </w:r>
      <w:r>
        <w:rPr>
          <w:rFonts w:ascii="仿宋_GB2312" w:eastAsia="仿宋_GB2312" w:hAnsi="宋体" w:cs="Courier New" w:hint="eastAsia"/>
          <w:sz w:val="32"/>
          <w:szCs w:val="32"/>
        </w:rPr>
        <w:t>辆、一般执法执勤用车</w:t>
      </w:r>
      <w:r>
        <w:rPr>
          <w:rFonts w:ascii="仿宋_GB2312" w:eastAsia="仿宋_GB2312" w:hAnsi="宋体" w:cs="Courier New"/>
          <w:sz w:val="32"/>
          <w:szCs w:val="32"/>
        </w:rPr>
        <w:t>0</w:t>
      </w:r>
      <w:r>
        <w:rPr>
          <w:rFonts w:ascii="仿宋_GB2312" w:eastAsia="仿宋_GB2312" w:hAnsi="宋体" w:cs="Courier New" w:hint="eastAsia"/>
          <w:sz w:val="32"/>
          <w:szCs w:val="32"/>
        </w:rPr>
        <w:t>辆、特种专业技术用车</w:t>
      </w:r>
      <w:r>
        <w:rPr>
          <w:rFonts w:ascii="仿宋_GB2312" w:eastAsia="仿宋_GB2312" w:hAnsi="宋体" w:cs="Courier New"/>
          <w:sz w:val="32"/>
          <w:szCs w:val="32"/>
        </w:rPr>
        <w:t>0</w:t>
      </w:r>
      <w:r>
        <w:rPr>
          <w:rFonts w:ascii="仿宋_GB2312" w:eastAsia="仿宋_GB2312" w:hAnsi="宋体" w:cs="Courier New" w:hint="eastAsia"/>
          <w:sz w:val="32"/>
          <w:szCs w:val="32"/>
        </w:rPr>
        <w:t>辆，其他用车</w:t>
      </w:r>
      <w:r>
        <w:rPr>
          <w:rFonts w:ascii="仿宋_GB2312" w:eastAsia="仿宋_GB2312" w:hAnsi="宋体" w:cs="Courier New"/>
          <w:sz w:val="32"/>
          <w:szCs w:val="32"/>
        </w:rPr>
        <w:t>0</w:t>
      </w:r>
      <w:r>
        <w:rPr>
          <w:rFonts w:ascii="仿宋_GB2312" w:eastAsia="仿宋_GB2312" w:hAnsi="宋体" w:cs="Courier New" w:hint="eastAsia"/>
          <w:sz w:val="32"/>
          <w:szCs w:val="32"/>
        </w:rPr>
        <w:t>辆</w:t>
      </w:r>
      <w:bookmarkStart w:id="0" w:name="_GoBack"/>
      <w:bookmarkEnd w:id="0"/>
      <w:r>
        <w:rPr>
          <w:rFonts w:ascii="仿宋_GB2312" w:eastAsia="仿宋_GB2312" w:hAnsi="宋体" w:cs="Courier New" w:hint="eastAsia"/>
          <w:sz w:val="32"/>
          <w:szCs w:val="32"/>
        </w:rPr>
        <w:t>。</w:t>
      </w:r>
    </w:p>
    <w:p w:rsidR="00910068" w:rsidRPr="00E22591"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color w:val="FF0000"/>
          <w:sz w:val="32"/>
          <w:szCs w:val="32"/>
        </w:rPr>
        <w:sectPr w:rsidR="00910068" w:rsidRPr="00E22591">
          <w:pgSz w:w="11906" w:h="16838"/>
          <w:pgMar w:top="1440" w:right="1531" w:bottom="1440" w:left="1587" w:header="850" w:footer="992" w:gutter="0"/>
          <w:pgNumType w:fmt="numberInDash"/>
          <w:cols w:space="0"/>
          <w:docGrid w:type="lines" w:linePitch="317"/>
        </w:sect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left"/>
        <w:rPr>
          <w:rFonts w:ascii="黑体" w:eastAsia="黑体" w:hAnsi="黑体" w:cs="黑体"/>
          <w:sz w:val="32"/>
          <w:szCs w:val="32"/>
        </w:rPr>
      </w:pPr>
    </w:p>
    <w:p w:rsidR="00910068" w:rsidRDefault="00910068">
      <w:pPr>
        <w:jc w:val="center"/>
        <w:outlineLvl w:val="0"/>
        <w:rPr>
          <w:rFonts w:ascii="隶书" w:eastAsia="隶书" w:hAnsi="隶书" w:cs="隶书"/>
          <w:sz w:val="48"/>
          <w:szCs w:val="48"/>
        </w:rPr>
        <w:sectPr w:rsidR="00910068">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910068" w:rsidRDefault="00910068" w:rsidP="00B378A3">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sidRPr="00812C66">
        <w:rPr>
          <w:rFonts w:ascii="仿宋_GB2312" w:eastAsia="仿宋_GB2312" w:hAnsi="宋体" w:cs="Courier New" w:hint="eastAsia"/>
          <w:sz w:val="32"/>
          <w:szCs w:val="32"/>
        </w:rPr>
        <w:t>指事业单位在当年的“财政拨款收入”、“事业收入”和“其他收入”</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八、一般公共服务支出（类）党委办公厅（室）及相关机构事务（款）行政运行（类）</w:t>
      </w:r>
      <w:r w:rsidRPr="00B97235">
        <w:rPr>
          <w:rFonts w:ascii="仿宋_GB2312" w:eastAsia="仿宋_GB2312" w:hAnsi="宋体" w:cs="Courier New" w:hint="eastAsia"/>
          <w:bCs/>
          <w:sz w:val="32"/>
          <w:szCs w:val="32"/>
        </w:rPr>
        <w:t>主要用于日常办公经费及人员支出。</w:t>
      </w:r>
    </w:p>
    <w:p w:rsidR="00910068" w:rsidRDefault="00910068" w:rsidP="00B378A3">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九、“三公”经费：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九十一、机关运行经费：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910068" w:rsidRDefault="00910068" w:rsidP="00B378A3">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910068" w:rsidRDefault="00910068" w:rsidP="009F037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sectPr w:rsidR="00910068" w:rsidSect="00D30125">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068" w:rsidRDefault="00910068" w:rsidP="00D30125">
      <w:r>
        <w:separator/>
      </w:r>
    </w:p>
  </w:endnote>
  <w:endnote w:type="continuationSeparator" w:id="1">
    <w:p w:rsidR="00910068" w:rsidRDefault="00910068" w:rsidP="00D30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8" w:rsidRDefault="00910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8" w:rsidRDefault="00910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8" w:rsidRDefault="009100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8" w:rsidRDefault="0091006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8" w:rsidRDefault="0091006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910068" w:rsidRDefault="00910068">
                <w:pPr>
                  <w:snapToGrid w:val="0"/>
                  <w:rPr>
                    <w:sz w:val="18"/>
                  </w:rPr>
                </w:pPr>
                <w:fldSimple w:instr=" PAGE  \* MERGEFORMAT ">
                  <w:r w:rsidRPr="00EA013A">
                    <w:rPr>
                      <w:noProof/>
                      <w:sz w:val="18"/>
                    </w:rPr>
                    <w:t>-</w:t>
                  </w:r>
                  <w:r>
                    <w:rPr>
                      <w:noProof/>
                    </w:rPr>
                    <w:t xml:space="preserve"> 20 -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068" w:rsidRDefault="00910068" w:rsidP="00D30125">
      <w:r>
        <w:separator/>
      </w:r>
    </w:p>
  </w:footnote>
  <w:footnote w:type="continuationSeparator" w:id="1">
    <w:p w:rsidR="00910068" w:rsidRDefault="00910068" w:rsidP="00D30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8" w:rsidRDefault="00910068">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8" w:rsidRDefault="00910068" w:rsidP="00E50E8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8" w:rsidRDefault="00910068">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rPr>
        <w:rFonts w:cs="Times New Roman"/>
      </w:rPr>
    </w:lvl>
  </w:abstractNum>
  <w:abstractNum w:abstractNumId="1">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2">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3">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4">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5">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6">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7">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8">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73103"/>
    <w:rsid w:val="00083DC3"/>
    <w:rsid w:val="000B5A03"/>
    <w:rsid w:val="0011097E"/>
    <w:rsid w:val="001150B0"/>
    <w:rsid w:val="00172A27"/>
    <w:rsid w:val="0019391E"/>
    <w:rsid w:val="00196F2A"/>
    <w:rsid w:val="00266A46"/>
    <w:rsid w:val="002929B4"/>
    <w:rsid w:val="002A02BE"/>
    <w:rsid w:val="00374663"/>
    <w:rsid w:val="003B2F06"/>
    <w:rsid w:val="003C1145"/>
    <w:rsid w:val="003D0441"/>
    <w:rsid w:val="004332B0"/>
    <w:rsid w:val="00477779"/>
    <w:rsid w:val="00512E83"/>
    <w:rsid w:val="00534F6B"/>
    <w:rsid w:val="0054203D"/>
    <w:rsid w:val="00614B8A"/>
    <w:rsid w:val="00620FC2"/>
    <w:rsid w:val="006348C4"/>
    <w:rsid w:val="00696463"/>
    <w:rsid w:val="006A3527"/>
    <w:rsid w:val="006C2022"/>
    <w:rsid w:val="007009FC"/>
    <w:rsid w:val="00736354"/>
    <w:rsid w:val="00795B44"/>
    <w:rsid w:val="007A30FE"/>
    <w:rsid w:val="0080516B"/>
    <w:rsid w:val="00812C66"/>
    <w:rsid w:val="008742AE"/>
    <w:rsid w:val="008A0E11"/>
    <w:rsid w:val="00910068"/>
    <w:rsid w:val="009108DE"/>
    <w:rsid w:val="009A1ADA"/>
    <w:rsid w:val="009F0379"/>
    <w:rsid w:val="00A02561"/>
    <w:rsid w:val="00A3717E"/>
    <w:rsid w:val="00AA4AA7"/>
    <w:rsid w:val="00AD0711"/>
    <w:rsid w:val="00AE2B31"/>
    <w:rsid w:val="00B378A3"/>
    <w:rsid w:val="00B458CF"/>
    <w:rsid w:val="00B72420"/>
    <w:rsid w:val="00B97235"/>
    <w:rsid w:val="00C07EF1"/>
    <w:rsid w:val="00C24CC2"/>
    <w:rsid w:val="00C66AFC"/>
    <w:rsid w:val="00CD71F9"/>
    <w:rsid w:val="00D30125"/>
    <w:rsid w:val="00D517AC"/>
    <w:rsid w:val="00D67A4C"/>
    <w:rsid w:val="00DB06DB"/>
    <w:rsid w:val="00DB5F4E"/>
    <w:rsid w:val="00E22591"/>
    <w:rsid w:val="00E33684"/>
    <w:rsid w:val="00E50E86"/>
    <w:rsid w:val="00E8008D"/>
    <w:rsid w:val="00EA013A"/>
    <w:rsid w:val="00EA2474"/>
    <w:rsid w:val="00EC2291"/>
    <w:rsid w:val="04453648"/>
    <w:rsid w:val="05DB00B9"/>
    <w:rsid w:val="09BB2134"/>
    <w:rsid w:val="0CA434B9"/>
    <w:rsid w:val="0E4C156E"/>
    <w:rsid w:val="0F095976"/>
    <w:rsid w:val="10BD4691"/>
    <w:rsid w:val="11585E8B"/>
    <w:rsid w:val="134F2166"/>
    <w:rsid w:val="15492582"/>
    <w:rsid w:val="18F44D57"/>
    <w:rsid w:val="1D311679"/>
    <w:rsid w:val="1D415527"/>
    <w:rsid w:val="1E7D3B34"/>
    <w:rsid w:val="22A51050"/>
    <w:rsid w:val="23043EB9"/>
    <w:rsid w:val="283D43BA"/>
    <w:rsid w:val="29B70F08"/>
    <w:rsid w:val="2B36148E"/>
    <w:rsid w:val="2BA4769A"/>
    <w:rsid w:val="2CD06EF4"/>
    <w:rsid w:val="2F335194"/>
    <w:rsid w:val="30963758"/>
    <w:rsid w:val="32EF40CE"/>
    <w:rsid w:val="34920D5F"/>
    <w:rsid w:val="35AB7798"/>
    <w:rsid w:val="372974AC"/>
    <w:rsid w:val="37515EC2"/>
    <w:rsid w:val="385E6C63"/>
    <w:rsid w:val="3949702E"/>
    <w:rsid w:val="3BE408BA"/>
    <w:rsid w:val="3C7F703B"/>
    <w:rsid w:val="3D70189E"/>
    <w:rsid w:val="42271DDB"/>
    <w:rsid w:val="43910C0D"/>
    <w:rsid w:val="48B52937"/>
    <w:rsid w:val="48EE3EF3"/>
    <w:rsid w:val="498A7E41"/>
    <w:rsid w:val="4C1E2F28"/>
    <w:rsid w:val="4CFC29CC"/>
    <w:rsid w:val="4D6E1856"/>
    <w:rsid w:val="4FFE333B"/>
    <w:rsid w:val="502C04C1"/>
    <w:rsid w:val="51DE24AB"/>
    <w:rsid w:val="5651051D"/>
    <w:rsid w:val="56EC004A"/>
    <w:rsid w:val="57E961A8"/>
    <w:rsid w:val="581E77CF"/>
    <w:rsid w:val="58B06254"/>
    <w:rsid w:val="5AF25131"/>
    <w:rsid w:val="5BD402AF"/>
    <w:rsid w:val="5C3D03A1"/>
    <w:rsid w:val="600176AC"/>
    <w:rsid w:val="65332BB8"/>
    <w:rsid w:val="664A46E0"/>
    <w:rsid w:val="66755D81"/>
    <w:rsid w:val="68A121F7"/>
    <w:rsid w:val="68A9241E"/>
    <w:rsid w:val="6ACC27B6"/>
    <w:rsid w:val="6B6D695A"/>
    <w:rsid w:val="6FD41D7F"/>
    <w:rsid w:val="72416639"/>
    <w:rsid w:val="738C1FE2"/>
    <w:rsid w:val="75531EF6"/>
    <w:rsid w:val="75D0003D"/>
    <w:rsid w:val="764F7877"/>
    <w:rsid w:val="7AA141FF"/>
    <w:rsid w:val="7C445B57"/>
    <w:rsid w:val="7D71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2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30125"/>
    <w:pPr>
      <w:autoSpaceDE w:val="0"/>
      <w:autoSpaceDN w:val="0"/>
      <w:adjustRightInd w:val="0"/>
      <w:ind w:left="761"/>
      <w:jc w:val="left"/>
    </w:pPr>
    <w:rPr>
      <w:rFonts w:ascii="仿宋_GB2312" w:eastAsia="仿宋_GB2312" w:cs="仿宋_GB2312"/>
      <w:sz w:val="32"/>
      <w:szCs w:val="32"/>
    </w:rPr>
  </w:style>
  <w:style w:type="character" w:customStyle="1" w:styleId="BodyTextChar">
    <w:name w:val="Body Text Char"/>
    <w:basedOn w:val="DefaultParagraphFont"/>
    <w:link w:val="BodyText"/>
    <w:uiPriority w:val="99"/>
    <w:semiHidden/>
    <w:rsid w:val="00B75C42"/>
    <w:rPr>
      <w:rFonts w:ascii="Calibri" w:hAnsi="Calibri"/>
      <w:szCs w:val="24"/>
    </w:rPr>
  </w:style>
  <w:style w:type="paragraph" w:styleId="Footer">
    <w:name w:val="footer"/>
    <w:basedOn w:val="Normal"/>
    <w:link w:val="FooterChar"/>
    <w:uiPriority w:val="99"/>
    <w:rsid w:val="00D3012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75C42"/>
    <w:rPr>
      <w:rFonts w:ascii="Calibri" w:hAnsi="Calibri"/>
      <w:sz w:val="18"/>
      <w:szCs w:val="18"/>
    </w:rPr>
  </w:style>
  <w:style w:type="paragraph" w:styleId="Header">
    <w:name w:val="header"/>
    <w:basedOn w:val="Normal"/>
    <w:link w:val="HeaderChar"/>
    <w:uiPriority w:val="99"/>
    <w:rsid w:val="00D301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B75C42"/>
    <w:rPr>
      <w:rFonts w:ascii="Calibri" w:hAnsi="Calibri"/>
      <w:sz w:val="18"/>
      <w:szCs w:val="18"/>
    </w:rPr>
  </w:style>
  <w:style w:type="character" w:customStyle="1" w:styleId="font31">
    <w:name w:val="font31"/>
    <w:basedOn w:val="DefaultParagraphFont"/>
    <w:uiPriority w:val="99"/>
    <w:rsid w:val="00D30125"/>
    <w:rPr>
      <w:rFonts w:ascii="Arial" w:hAnsi="Arial" w:cs="Arial"/>
      <w:color w:val="000000"/>
      <w:sz w:val="16"/>
      <w:szCs w:val="16"/>
      <w:u w:val="none"/>
    </w:rPr>
  </w:style>
  <w:style w:type="character" w:customStyle="1" w:styleId="font01">
    <w:name w:val="font01"/>
    <w:basedOn w:val="DefaultParagraphFont"/>
    <w:uiPriority w:val="99"/>
    <w:rsid w:val="00D30125"/>
    <w:rPr>
      <w:rFonts w:ascii="Arial" w:hAnsi="Arial" w:cs="Arial"/>
      <w:color w:val="000000"/>
      <w:sz w:val="16"/>
      <w:szCs w:val="16"/>
      <w:u w:val="none"/>
    </w:rPr>
  </w:style>
  <w:style w:type="character" w:customStyle="1" w:styleId="font41">
    <w:name w:val="font41"/>
    <w:basedOn w:val="DefaultParagraphFont"/>
    <w:uiPriority w:val="99"/>
    <w:rsid w:val="00D30125"/>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25</Pages>
  <Words>1330</Words>
  <Characters>7587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ThinkPad</cp:lastModifiedBy>
  <cp:revision>96</cp:revision>
  <cp:lastPrinted>2017-10-13T01:30:00Z</cp:lastPrinted>
  <dcterms:created xsi:type="dcterms:W3CDTF">2014-10-29T12:08:00Z</dcterms:created>
  <dcterms:modified xsi:type="dcterms:W3CDTF">2018-01-09T03:06:00Z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