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调整后，公示名单</w:t>
      </w:r>
    </w:p>
    <w:bookmarkEnd w:id="0"/>
    <w:tbl>
      <w:tblPr>
        <w:tblStyle w:val="4"/>
        <w:tblpPr w:leftFromText="180" w:rightFromText="180" w:vertAnchor="text" w:horzAnchor="page" w:tblpX="1962" w:tblpY="253"/>
        <w:tblOverlap w:val="never"/>
        <w:tblW w:w="13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470"/>
        <w:gridCol w:w="1125"/>
        <w:gridCol w:w="1800"/>
        <w:gridCol w:w="2234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4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</w:rPr>
              <w:t>主体名称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  <w:lang w:eastAsia="zh-CN"/>
              </w:rPr>
              <w:t>法人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  <w:lang w:eastAsia="zh-CN"/>
              </w:rPr>
              <w:t>建设地点</w:t>
            </w:r>
          </w:p>
        </w:tc>
        <w:tc>
          <w:tcPr>
            <w:tcW w:w="25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6" w:beforeAutospacing="0" w:after="76" w:afterAutospacing="0" w:line="60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pacing w:val="3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32"/>
                <w:szCs w:val="32"/>
              </w:rPr>
              <w:t>建设内容及规模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台前县玉朝蒲公英种植专业合作社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 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15039369789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侯庙镇郭芦村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机械冷库-750m³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台前县子伦家庭农场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18639309633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城关镇刘楼村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机械冷库-800m³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台前县后方乡洪源生态农场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13949720059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后方乡元官集村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机械冷库-1000m³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台前县沿河农业农机专业合作社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姬长伟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15890455552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打渔陈镇王堂村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机械冷库-2000m³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台前县一诺种植专业合作社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岳喜颂 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15139342222</w:t>
            </w:r>
          </w:p>
        </w:tc>
        <w:tc>
          <w:tcPr>
            <w:tcW w:w="2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打渔陈镇杨井村</w:t>
            </w:r>
          </w:p>
        </w:tc>
        <w:tc>
          <w:tcPr>
            <w:tcW w:w="2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机械冷库-1600m³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600" w:lineRule="atLeast"/>
        <w:ind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30"/>
          <w:sz w:val="32"/>
          <w:szCs w:val="32"/>
        </w:rPr>
        <w:t>备注:具体</w:t>
      </w:r>
      <w:r>
        <w:rPr>
          <w:rFonts w:hint="eastAsia" w:ascii="仿宋" w:hAnsi="仿宋" w:eastAsia="仿宋" w:cs="仿宋"/>
          <w:color w:val="333333"/>
          <w:spacing w:val="30"/>
          <w:sz w:val="32"/>
          <w:szCs w:val="32"/>
          <w:lang w:eastAsia="zh-CN"/>
        </w:rPr>
        <w:t>建设规模</w:t>
      </w:r>
      <w:r>
        <w:rPr>
          <w:rFonts w:hint="eastAsia" w:ascii="仿宋" w:hAnsi="仿宋" w:eastAsia="仿宋" w:cs="仿宋"/>
          <w:color w:val="333333"/>
          <w:spacing w:val="30"/>
          <w:sz w:val="32"/>
          <w:szCs w:val="32"/>
        </w:rPr>
        <w:t>,以实际验收为准</w:t>
      </w:r>
      <w:r>
        <w:rPr>
          <w:rFonts w:hint="eastAsia" w:ascii="仿宋" w:hAnsi="仿宋" w:eastAsia="仿宋" w:cs="仿宋"/>
          <w:color w:val="333333"/>
          <w:spacing w:val="3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CCCCCC"/>
          <w:spacing w:val="0"/>
          <w:kern w:val="0"/>
          <w:sz w:val="32"/>
          <w:szCs w:val="32"/>
          <w:u w:val="none"/>
          <w:bdr w:val="single" w:color="CCCCCC" w:sz="6" w:space="0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CCCCCC"/>
          <w:spacing w:val="0"/>
          <w:kern w:val="0"/>
          <w:sz w:val="32"/>
          <w:szCs w:val="32"/>
          <w:u w:val="none"/>
          <w:bdr w:val="single" w:color="CCCCCC" w:sz="6" w:space="0"/>
          <w:shd w:val="clear" w:fill="FFFFFF"/>
          <w:lang w:val="en-US" w:eastAsia="zh-CN" w:bidi="ar"/>
        </w:rPr>
        <w:instrText xml:space="preserve"> HYPERLINK "http://www.zhushan.cn/xzzfgs/p/javascript:digg.set('197431', 'support');" </w:instrText>
      </w:r>
      <w:r>
        <w:rPr>
          <w:rFonts w:hint="eastAsia" w:ascii="仿宋" w:hAnsi="仿宋" w:eastAsia="仿宋" w:cs="仿宋"/>
          <w:i w:val="0"/>
          <w:caps w:val="0"/>
          <w:color w:val="CCCCCC"/>
          <w:spacing w:val="0"/>
          <w:kern w:val="0"/>
          <w:sz w:val="32"/>
          <w:szCs w:val="32"/>
          <w:u w:val="none"/>
          <w:bdr w:val="single" w:color="CCCCCC" w:sz="6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caps w:val="0"/>
          <w:color w:val="CCCCCC"/>
          <w:spacing w:val="0"/>
          <w:kern w:val="0"/>
          <w:sz w:val="32"/>
          <w:szCs w:val="32"/>
          <w:u w:val="none"/>
          <w:bdr w:val="single" w:color="CCCCCC" w:sz="6" w:space="0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600" w:lineRule="atLeast"/>
        <w:ind w:right="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color w:val="333333"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30"/>
          <w:sz w:val="32"/>
          <w:szCs w:val="32"/>
          <w:lang w:val="en-US" w:eastAsia="zh-CN"/>
        </w:rPr>
        <w:t xml:space="preserve">              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3A1F"/>
    <w:rsid w:val="047C26DC"/>
    <w:rsid w:val="047D5273"/>
    <w:rsid w:val="04C410F4"/>
    <w:rsid w:val="072D2F81"/>
    <w:rsid w:val="07ED0962"/>
    <w:rsid w:val="08061768"/>
    <w:rsid w:val="0C0C7B8A"/>
    <w:rsid w:val="0CCE7D0F"/>
    <w:rsid w:val="0D06353A"/>
    <w:rsid w:val="0F865924"/>
    <w:rsid w:val="0FF3288D"/>
    <w:rsid w:val="105B0B5E"/>
    <w:rsid w:val="1145536B"/>
    <w:rsid w:val="11742A44"/>
    <w:rsid w:val="129210B5"/>
    <w:rsid w:val="12CA477A"/>
    <w:rsid w:val="132C67E2"/>
    <w:rsid w:val="13B011C1"/>
    <w:rsid w:val="147B3C32"/>
    <w:rsid w:val="14E515AC"/>
    <w:rsid w:val="15111109"/>
    <w:rsid w:val="153F305C"/>
    <w:rsid w:val="15802E15"/>
    <w:rsid w:val="1675205E"/>
    <w:rsid w:val="16AA133A"/>
    <w:rsid w:val="175400B6"/>
    <w:rsid w:val="175B5C63"/>
    <w:rsid w:val="1B83540D"/>
    <w:rsid w:val="1BC3580A"/>
    <w:rsid w:val="1C077DEC"/>
    <w:rsid w:val="1F422606"/>
    <w:rsid w:val="1F75506D"/>
    <w:rsid w:val="2370154E"/>
    <w:rsid w:val="23784056"/>
    <w:rsid w:val="2403533D"/>
    <w:rsid w:val="272C4BAB"/>
    <w:rsid w:val="274E4B21"/>
    <w:rsid w:val="2914658E"/>
    <w:rsid w:val="2AED63FF"/>
    <w:rsid w:val="2B9B22FF"/>
    <w:rsid w:val="2C7E03D7"/>
    <w:rsid w:val="2E8E7EF9"/>
    <w:rsid w:val="2ED61261"/>
    <w:rsid w:val="2F3C08BE"/>
    <w:rsid w:val="2FC55B9D"/>
    <w:rsid w:val="302723B3"/>
    <w:rsid w:val="323112C7"/>
    <w:rsid w:val="34B16D03"/>
    <w:rsid w:val="37E56DDC"/>
    <w:rsid w:val="3BB13DE2"/>
    <w:rsid w:val="3BB731C8"/>
    <w:rsid w:val="3C0D06AF"/>
    <w:rsid w:val="3D4070B4"/>
    <w:rsid w:val="3EF618CF"/>
    <w:rsid w:val="3F27094D"/>
    <w:rsid w:val="4047482D"/>
    <w:rsid w:val="409475F1"/>
    <w:rsid w:val="40AE7007"/>
    <w:rsid w:val="41083B3B"/>
    <w:rsid w:val="41C2018E"/>
    <w:rsid w:val="45C20222"/>
    <w:rsid w:val="46596B0B"/>
    <w:rsid w:val="4714795C"/>
    <w:rsid w:val="483B74DA"/>
    <w:rsid w:val="49937592"/>
    <w:rsid w:val="49A02311"/>
    <w:rsid w:val="4A9621B8"/>
    <w:rsid w:val="4C5916EF"/>
    <w:rsid w:val="4FD106B9"/>
    <w:rsid w:val="51234079"/>
    <w:rsid w:val="51A76A58"/>
    <w:rsid w:val="51D82656"/>
    <w:rsid w:val="540B7773"/>
    <w:rsid w:val="55202539"/>
    <w:rsid w:val="56FE35BF"/>
    <w:rsid w:val="57B10631"/>
    <w:rsid w:val="57C27827"/>
    <w:rsid w:val="585D2567"/>
    <w:rsid w:val="58B46F4D"/>
    <w:rsid w:val="5A0E5706"/>
    <w:rsid w:val="5A205809"/>
    <w:rsid w:val="5A7A690B"/>
    <w:rsid w:val="5D1F428F"/>
    <w:rsid w:val="5E20206C"/>
    <w:rsid w:val="5E8D7C98"/>
    <w:rsid w:val="5E9A1E1F"/>
    <w:rsid w:val="60B3541A"/>
    <w:rsid w:val="60F45D50"/>
    <w:rsid w:val="60FC2932"/>
    <w:rsid w:val="614A3DAA"/>
    <w:rsid w:val="616F38B2"/>
    <w:rsid w:val="61BC3D12"/>
    <w:rsid w:val="621244FD"/>
    <w:rsid w:val="63B93AAD"/>
    <w:rsid w:val="643979E4"/>
    <w:rsid w:val="65C223B9"/>
    <w:rsid w:val="681E586F"/>
    <w:rsid w:val="68A85138"/>
    <w:rsid w:val="696640CE"/>
    <w:rsid w:val="6E245261"/>
    <w:rsid w:val="6F4579F4"/>
    <w:rsid w:val="6FCF744E"/>
    <w:rsid w:val="70C00A3A"/>
    <w:rsid w:val="712B2DAA"/>
    <w:rsid w:val="73401C66"/>
    <w:rsid w:val="73815ADD"/>
    <w:rsid w:val="74262F6C"/>
    <w:rsid w:val="751D6EAE"/>
    <w:rsid w:val="762204D0"/>
    <w:rsid w:val="762B2319"/>
    <w:rsid w:val="76424E1E"/>
    <w:rsid w:val="778C3AAF"/>
    <w:rsid w:val="79751067"/>
    <w:rsid w:val="7A127C5B"/>
    <w:rsid w:val="7CC77E2B"/>
    <w:rsid w:val="7EAA17B2"/>
    <w:rsid w:val="7EB919F5"/>
    <w:rsid w:val="7FD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手中线，身上衣。</cp:lastModifiedBy>
  <dcterms:modified xsi:type="dcterms:W3CDTF">2021-11-16T07:11:15Z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1735E611E4A54EEFAD0E94DEE220A69A</vt:lpwstr>
  </property>
</Properties>
</file>