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台前</w:t>
      </w:r>
      <w:r>
        <w:rPr>
          <w:rFonts w:hint="eastAsia" w:ascii="文星标宋" w:hAnsi="文星标宋" w:eastAsia="文星标宋" w:cs="文星标宋"/>
          <w:sz w:val="44"/>
          <w:szCs w:val="44"/>
        </w:rPr>
        <w:t>县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人民</w:t>
      </w:r>
      <w:r>
        <w:rPr>
          <w:rFonts w:hint="eastAsia" w:ascii="文星标宋" w:hAnsi="文星标宋" w:eastAsia="文星标宋" w:cs="文星标宋"/>
          <w:sz w:val="44"/>
          <w:szCs w:val="44"/>
        </w:rPr>
        <w:t>政</w:t>
      </w:r>
      <w:r>
        <w:rPr>
          <w:rFonts w:hint="default" w:ascii="Times New Roman" w:hAnsi="Times New Roman" w:eastAsia="文星标宋" w:cs="Times New Roman"/>
          <w:sz w:val="44"/>
          <w:szCs w:val="44"/>
        </w:rPr>
        <w:t>府202</w:t>
      </w:r>
      <w:r>
        <w:rPr>
          <w:rFonts w:hint="eastAsia" w:ascii="Times New Roman" w:hAnsi="Times New Roman" w:eastAsia="文星标宋" w:cs="Times New Roman"/>
          <w:sz w:val="44"/>
          <w:szCs w:val="44"/>
          <w:lang w:val="en-US" w:eastAsia="zh-CN"/>
        </w:rPr>
        <w:t>3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年度</w:t>
      </w:r>
      <w:r>
        <w:rPr>
          <w:rFonts w:hint="eastAsia" w:ascii="文星标宋" w:hAnsi="文星标宋" w:eastAsia="文星标宋" w:cs="文星标宋"/>
          <w:sz w:val="44"/>
          <w:szCs w:val="44"/>
        </w:rPr>
        <w:t>重大行政决策事项目录</w:t>
      </w:r>
    </w:p>
    <w:tbl>
      <w:tblPr>
        <w:tblStyle w:val="9"/>
        <w:tblpPr w:leftFromText="180" w:rightFromText="180" w:vertAnchor="text" w:horzAnchor="page" w:tblpX="1427" w:tblpY="603"/>
        <w:tblOverlap w:val="never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6966"/>
        <w:gridCol w:w="2915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6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决策事项名称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承办单位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6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台前县关于推进义务教育优质均衡发展的实施意见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县教育局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6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台前县促进残疾人就业行动方案（2023—2024年）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县残联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创建国家卫生县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县卫健委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6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台前县龙湖—高铁片区城市设计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县自然资源局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6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台前县村庄分类和布局规划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县自然资源局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6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台前县自然资源网格化田（林）长制管理实施方案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县自然资源局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第三季度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3596005</wp:posOffset>
                </wp:positionV>
                <wp:extent cx="600075" cy="8953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020" y="6125845"/>
                          <a:ext cx="600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45pt;margin-top:283.15pt;height:70.5pt;width:47.25pt;z-index:251659264;mso-width-relative:page;mso-height-relative:page;" filled="f" stroked="f" coordsize="21600,21600" o:gfxdata="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O3WgV2wAAAAwBAAAPAAAAAAAA&#10;AAEAIAAAACIAAABkcnMvZG93bnJldi54bWxQSwECFAAUAAAACACHTuJAW9ZguUgCAABy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—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3 </w:t>
                      </w:r>
                      <w:r>
                        <w:rPr>
                          <w:rFonts w:hint="eastAsia"/>
                          <w:lang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1814" w:right="1984" w:bottom="1587" w:left="1871" w:header="851" w:footer="1474" w:gutter="0"/>
          <w:cols w:space="0" w:num="1"/>
          <w:rtlGutter w:val="0"/>
          <w:docGrid w:type="linesAndChars" w:linePitch="590" w:charSpace="-3328"/>
        </w:sectPr>
      </w:pPr>
    </w:p>
    <w:p>
      <w:pPr>
        <w:pStyle w:val="2"/>
        <w:rPr>
          <w:rFonts w:hint="default"/>
        </w:rPr>
      </w:pPr>
    </w:p>
    <w:p>
      <w:pPr>
        <w:widowControl w:val="0"/>
        <w:wordWrap/>
        <w:spacing w:before="0" w:after="0" w:line="600" w:lineRule="exact"/>
        <w:ind w:left="0" w:leftChars="0" w:right="0" w:firstLine="5120" w:firstLineChars="16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984" w:right="1587" w:bottom="1871" w:left="1814" w:header="851" w:footer="1474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TIwY2QwYzJmMjQ3MGIwMDUyODZjZjdhM2JkNGYifQ=="/>
  </w:docVars>
  <w:rsids>
    <w:rsidRoot w:val="00000000"/>
    <w:rsid w:val="02A059C9"/>
    <w:rsid w:val="0AB1744A"/>
    <w:rsid w:val="12C105DA"/>
    <w:rsid w:val="13CF133C"/>
    <w:rsid w:val="163A1216"/>
    <w:rsid w:val="1809644D"/>
    <w:rsid w:val="19F95DED"/>
    <w:rsid w:val="1D4140CB"/>
    <w:rsid w:val="1E5135A1"/>
    <w:rsid w:val="213B734C"/>
    <w:rsid w:val="21E15F24"/>
    <w:rsid w:val="22001566"/>
    <w:rsid w:val="228A4C09"/>
    <w:rsid w:val="2E007DDF"/>
    <w:rsid w:val="317168BF"/>
    <w:rsid w:val="356C02AF"/>
    <w:rsid w:val="3BB11142"/>
    <w:rsid w:val="3BEB7F15"/>
    <w:rsid w:val="3C05250B"/>
    <w:rsid w:val="3F8A64BB"/>
    <w:rsid w:val="4D317F9E"/>
    <w:rsid w:val="4ED622A0"/>
    <w:rsid w:val="5010020E"/>
    <w:rsid w:val="53F40446"/>
    <w:rsid w:val="55EE2B2D"/>
    <w:rsid w:val="56034679"/>
    <w:rsid w:val="56FA47A0"/>
    <w:rsid w:val="57976543"/>
    <w:rsid w:val="66D86C9E"/>
    <w:rsid w:val="69A023E6"/>
    <w:rsid w:val="6B9861A1"/>
    <w:rsid w:val="6DC04171"/>
    <w:rsid w:val="71601B75"/>
    <w:rsid w:val="72B1140C"/>
    <w:rsid w:val="7415658A"/>
    <w:rsid w:val="793F280D"/>
    <w:rsid w:val="7C632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8">
    <w:name w:val="Body Text First Indent"/>
    <w:basedOn w:val="2"/>
    <w:next w:val="1"/>
    <w:qFormat/>
    <w:uiPriority w:val="0"/>
    <w:pPr>
      <w:ind w:firstLine="420" w:firstLineChars="100"/>
    </w:p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style4"/>
    <w:basedOn w:val="14"/>
    <w:next w:val="1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正文1"/>
    <w:next w:val="8"/>
    <w:qFormat/>
    <w:uiPriority w:val="0"/>
    <w:pPr>
      <w:widowControl w:val="0"/>
      <w:jc w:val="both"/>
    </w:pPr>
    <w:rPr>
      <w:rFonts w:ascii="仿宋_GB2312" w:hAnsi="仿宋_GB2312" w:eastAsia="仿宋_GB2312" w:cs="??"/>
      <w:kern w:val="2"/>
      <w:sz w:val="21"/>
      <w:szCs w:val="24"/>
      <w:lang w:val="en-US" w:eastAsia="zh-CN" w:bidi="ar-SA"/>
    </w:rPr>
  </w:style>
  <w:style w:type="paragraph" w:customStyle="1" w:styleId="15">
    <w:name w:val="2"/>
    <w:basedOn w:val="1"/>
    <w:next w:val="1"/>
    <w:qFormat/>
    <w:uiPriority w:val="0"/>
    <w:pPr>
      <w:spacing w:line="360" w:lineRule="auto"/>
    </w:pPr>
    <w:rPr>
      <w:rFonts w:eastAsia="仿宋_GB2312"/>
      <w:sz w:val="28"/>
      <w:szCs w:val="28"/>
    </w:rPr>
  </w:style>
  <w:style w:type="paragraph" w:customStyle="1" w:styleId="16">
    <w:name w:val="列出段落1"/>
    <w:qFormat/>
    <w:uiPriority w:val="0"/>
    <w:pPr>
      <w:widowControl/>
      <w:spacing w:line="240" w:lineRule="auto"/>
      <w:ind w:firstLine="420" w:firstLineChars="20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817</Words>
  <Characters>847</Characters>
  <Lines>0</Lines>
  <Paragraphs>0</Paragraphs>
  <TotalTime>1</TotalTime>
  <ScaleCrop>false</ScaleCrop>
  <LinksUpToDate>false</LinksUpToDate>
  <CharactersWithSpaces>896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sky</cp:lastModifiedBy>
  <cp:lastPrinted>2023-06-26T07:24:00Z</cp:lastPrinted>
  <dcterms:modified xsi:type="dcterms:W3CDTF">2023-08-22T01:59:26Z</dcterms:modified>
  <dc:title>中共濮阳市委  濮阳市人民政府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FCEE4FD3112447CFBE265919CCF66933_13</vt:lpwstr>
  </property>
</Properties>
</file>